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649" w:rsidRDefault="00347962">
      <w:pPr>
        <w:spacing w:line="242" w:lineRule="auto"/>
        <w:ind w:left="1740" w:right="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Требования к организации и проведению школьного этапа Всероссийской оли</w:t>
      </w:r>
      <w:r w:rsidR="00552ED1">
        <w:rPr>
          <w:rFonts w:eastAsia="Times New Roman"/>
          <w:b/>
          <w:bCs/>
          <w:sz w:val="28"/>
          <w:szCs w:val="28"/>
        </w:rPr>
        <w:t>мпиады школьников по предмету «И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стория»</w:t>
      </w:r>
    </w:p>
    <w:p w:rsidR="00396649" w:rsidRDefault="00396649">
      <w:pPr>
        <w:spacing w:line="38" w:lineRule="exact"/>
        <w:rPr>
          <w:sz w:val="24"/>
          <w:szCs w:val="24"/>
        </w:rPr>
      </w:pPr>
    </w:p>
    <w:p w:rsidR="00396649" w:rsidRDefault="00347962" w:rsidP="00552ED1">
      <w:pPr>
        <w:ind w:left="17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в 20</w:t>
      </w:r>
      <w:r w:rsidR="00552ED1">
        <w:rPr>
          <w:rFonts w:eastAsia="Times New Roman"/>
          <w:b/>
          <w:bCs/>
          <w:sz w:val="28"/>
          <w:szCs w:val="28"/>
        </w:rPr>
        <w:t>20</w:t>
      </w:r>
      <w:r>
        <w:rPr>
          <w:rFonts w:eastAsia="Times New Roman"/>
          <w:b/>
          <w:bCs/>
          <w:sz w:val="28"/>
          <w:szCs w:val="28"/>
        </w:rPr>
        <w:t>/202</w:t>
      </w:r>
      <w:r w:rsidR="00552ED1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 xml:space="preserve"> учебном году</w:t>
      </w:r>
    </w:p>
    <w:p w:rsidR="00396649" w:rsidRDefault="00396649">
      <w:pPr>
        <w:spacing w:line="200" w:lineRule="exact"/>
        <w:rPr>
          <w:sz w:val="24"/>
          <w:szCs w:val="24"/>
        </w:rPr>
      </w:pPr>
    </w:p>
    <w:p w:rsidR="00396649" w:rsidRDefault="00396649">
      <w:pPr>
        <w:spacing w:line="226" w:lineRule="exact"/>
        <w:rPr>
          <w:sz w:val="24"/>
          <w:szCs w:val="24"/>
        </w:rPr>
      </w:pPr>
    </w:p>
    <w:p w:rsidR="00396649" w:rsidRDefault="00347962">
      <w:pPr>
        <w:spacing w:line="258" w:lineRule="auto"/>
        <w:ind w:left="26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классам):</w:t>
      </w:r>
    </w:p>
    <w:p w:rsidR="00396649" w:rsidRDefault="00396649">
      <w:pPr>
        <w:spacing w:line="27" w:lineRule="exact"/>
        <w:rPr>
          <w:sz w:val="24"/>
          <w:szCs w:val="24"/>
        </w:rPr>
      </w:pPr>
    </w:p>
    <w:p w:rsidR="00396649" w:rsidRDefault="00347962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396649" w:rsidRDefault="00396649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396649" w:rsidRDefault="00347962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 – единая для всех классов;</w:t>
      </w:r>
    </w:p>
    <w:p w:rsidR="00396649" w:rsidRDefault="00396649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396649" w:rsidRDefault="00347962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396649" w:rsidRDefault="00396649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396649" w:rsidRDefault="00347962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ответов на задания теоретического тура;</w:t>
      </w:r>
    </w:p>
    <w:p w:rsidR="00396649" w:rsidRDefault="00396649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396649" w:rsidRDefault="00347962">
      <w:pPr>
        <w:numPr>
          <w:ilvl w:val="0"/>
          <w:numId w:val="1"/>
        </w:numPr>
        <w:tabs>
          <w:tab w:val="left" w:pos="1254"/>
        </w:tabs>
        <w:ind w:left="260" w:right="10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с включённым в них описанием системы оценивания решений;</w:t>
      </w:r>
    </w:p>
    <w:p w:rsidR="00396649" w:rsidRDefault="00396649">
      <w:pPr>
        <w:spacing w:line="88" w:lineRule="exact"/>
        <w:rPr>
          <w:rFonts w:ascii="Symbol" w:eastAsia="Symbol" w:hAnsi="Symbol" w:cs="Symbol"/>
          <w:sz w:val="28"/>
          <w:szCs w:val="28"/>
        </w:rPr>
      </w:pPr>
    </w:p>
    <w:p w:rsidR="00396649" w:rsidRDefault="00347962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0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 – единая для всех классов;</w:t>
      </w:r>
    </w:p>
    <w:p w:rsidR="00396649" w:rsidRDefault="00396649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396649" w:rsidRDefault="00552ED1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разбор заданий.</w:t>
      </w:r>
    </w:p>
    <w:p w:rsidR="00396649" w:rsidRDefault="00396649">
      <w:pPr>
        <w:spacing w:line="200" w:lineRule="exact"/>
        <w:rPr>
          <w:sz w:val="24"/>
          <w:szCs w:val="24"/>
        </w:rPr>
      </w:pPr>
    </w:p>
    <w:p w:rsidR="00396649" w:rsidRDefault="00396649">
      <w:pPr>
        <w:spacing w:line="243" w:lineRule="exact"/>
        <w:rPr>
          <w:sz w:val="24"/>
          <w:szCs w:val="24"/>
        </w:rPr>
      </w:pPr>
    </w:p>
    <w:p w:rsidR="00396649" w:rsidRDefault="00347962">
      <w:pPr>
        <w:numPr>
          <w:ilvl w:val="0"/>
          <w:numId w:val="2"/>
        </w:numPr>
        <w:tabs>
          <w:tab w:val="left" w:pos="1254"/>
        </w:tabs>
        <w:spacing w:line="263" w:lineRule="auto"/>
        <w:ind w:left="260" w:right="1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396649" w:rsidRDefault="00396649">
      <w:pPr>
        <w:spacing w:line="22" w:lineRule="exact"/>
        <w:rPr>
          <w:rFonts w:eastAsia="Times New Roman"/>
          <w:sz w:val="28"/>
          <w:szCs w:val="28"/>
        </w:rPr>
      </w:pPr>
    </w:p>
    <w:p w:rsidR="00396649" w:rsidRDefault="00347962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396649" w:rsidRDefault="00396649">
      <w:pPr>
        <w:spacing w:line="45" w:lineRule="exact"/>
        <w:rPr>
          <w:sz w:val="24"/>
          <w:szCs w:val="24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0"/>
        <w:gridCol w:w="500"/>
        <w:gridCol w:w="440"/>
        <w:gridCol w:w="120"/>
        <w:gridCol w:w="580"/>
        <w:gridCol w:w="560"/>
        <w:gridCol w:w="580"/>
        <w:gridCol w:w="120"/>
        <w:gridCol w:w="440"/>
        <w:gridCol w:w="660"/>
      </w:tblGrid>
      <w:tr w:rsidR="00396649">
        <w:trPr>
          <w:trHeight w:val="329"/>
        </w:trPr>
        <w:tc>
          <w:tcPr>
            <w:tcW w:w="5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 заданий</w:t>
            </w:r>
          </w:p>
        </w:tc>
        <w:tc>
          <w:tcPr>
            <w:tcW w:w="50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:rsidR="00396649" w:rsidRDefault="00347962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58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</w:tr>
      <w:tr w:rsidR="00396649">
        <w:trPr>
          <w:trHeight w:val="36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  <w:tr w:rsidR="00396649">
        <w:trPr>
          <w:trHeight w:val="309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440" w:type="dxa"/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1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</w:tr>
      <w:tr w:rsidR="00396649">
        <w:trPr>
          <w:trHeight w:val="242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1"/>
                <w:szCs w:val="21"/>
              </w:rPr>
            </w:pPr>
          </w:p>
        </w:tc>
      </w:tr>
      <w:tr w:rsidR="00396649">
        <w:trPr>
          <w:trHeight w:val="309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440" w:type="dxa"/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</w:tr>
      <w:tr w:rsidR="00396649">
        <w:trPr>
          <w:trHeight w:val="197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</w:tr>
      <w:tr w:rsidR="00396649">
        <w:trPr>
          <w:trHeight w:val="309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практического тура</w:t>
            </w:r>
          </w:p>
        </w:tc>
        <w:tc>
          <w:tcPr>
            <w:tcW w:w="4000" w:type="dxa"/>
            <w:gridSpan w:val="9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 по истории</w:t>
            </w:r>
          </w:p>
        </w:tc>
      </w:tr>
      <w:tr w:rsidR="00396649">
        <w:trPr>
          <w:trHeight w:val="346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6"/>
            <w:vAlign w:val="bottom"/>
          </w:tcPr>
          <w:p w:rsidR="00396649" w:rsidRDefault="00347962">
            <w:pPr>
              <w:ind w:right="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не предусмотрен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</w:tr>
      <w:tr w:rsidR="00396649">
        <w:trPr>
          <w:trHeight w:val="197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2400" w:type="dxa"/>
            <w:gridSpan w:val="6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7"/>
                <w:szCs w:val="17"/>
              </w:rPr>
            </w:pPr>
          </w:p>
        </w:tc>
      </w:tr>
      <w:tr w:rsidR="00396649">
        <w:trPr>
          <w:trHeight w:val="309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5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00" w:type="dxa"/>
            <w:gridSpan w:val="6"/>
            <w:vAlign w:val="bottom"/>
          </w:tcPr>
          <w:p w:rsidR="00396649" w:rsidRDefault="00347962">
            <w:pPr>
              <w:spacing w:line="309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</w:tr>
      <w:tr w:rsidR="00396649">
        <w:trPr>
          <w:trHeight w:val="348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5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</w:tr>
      <w:tr w:rsidR="00396649">
        <w:trPr>
          <w:trHeight w:val="36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840" w:type="dxa"/>
            <w:gridSpan w:val="4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  <w:tr w:rsidR="00396649">
        <w:trPr>
          <w:trHeight w:val="309"/>
        </w:trPr>
        <w:tc>
          <w:tcPr>
            <w:tcW w:w="5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5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vAlign w:val="bottom"/>
          </w:tcPr>
          <w:p w:rsidR="00396649" w:rsidRDefault="00347962">
            <w:pPr>
              <w:spacing w:line="309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44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</w:tr>
      <w:tr w:rsidR="00396649">
        <w:trPr>
          <w:trHeight w:val="36"/>
        </w:trPr>
        <w:tc>
          <w:tcPr>
            <w:tcW w:w="5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</w:tbl>
    <w:p w:rsidR="00396649" w:rsidRDefault="00396649">
      <w:pPr>
        <w:spacing w:line="4" w:lineRule="exact"/>
        <w:rPr>
          <w:sz w:val="24"/>
          <w:szCs w:val="24"/>
        </w:rPr>
      </w:pPr>
    </w:p>
    <w:p w:rsidR="00396649" w:rsidRDefault="00347962">
      <w:pPr>
        <w:numPr>
          <w:ilvl w:val="0"/>
          <w:numId w:val="3"/>
        </w:numPr>
        <w:tabs>
          <w:tab w:val="left" w:pos="1393"/>
        </w:tabs>
        <w:spacing w:line="256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396649" w:rsidRDefault="00396649">
      <w:pPr>
        <w:spacing w:line="24" w:lineRule="exact"/>
        <w:rPr>
          <w:sz w:val="24"/>
          <w:szCs w:val="24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1620"/>
        <w:gridCol w:w="1500"/>
        <w:gridCol w:w="2560"/>
        <w:gridCol w:w="600"/>
        <w:gridCol w:w="1360"/>
        <w:gridCol w:w="700"/>
        <w:gridCol w:w="30"/>
      </w:tblGrid>
      <w:tr w:rsidR="00396649">
        <w:trPr>
          <w:trHeight w:val="329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3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50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5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66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3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параллеле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60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3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60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360" w:type="dxa"/>
            <w:vMerge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5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й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60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36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173"/>
        </w:trPr>
        <w:tc>
          <w:tcPr>
            <w:tcW w:w="14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60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1360" w:type="dxa"/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960" w:type="dxa"/>
            <w:gridSpan w:val="2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5,6,7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80</w:t>
            </w:r>
          </w:p>
        </w:tc>
        <w:tc>
          <w:tcPr>
            <w:tcW w:w="1960" w:type="dxa"/>
            <w:gridSpan w:val="2"/>
            <w:vAlign w:val="bottom"/>
          </w:tcPr>
          <w:p w:rsidR="00396649" w:rsidRDefault="00347962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Практический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 w:val="restart"/>
            <w:vAlign w:val="bottom"/>
          </w:tcPr>
          <w:p w:rsidR="00396649" w:rsidRDefault="0034796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</w:t>
            </w:r>
          </w:p>
        </w:tc>
        <w:tc>
          <w:tcPr>
            <w:tcW w:w="1360" w:type="dxa"/>
            <w:vMerge w:val="restart"/>
            <w:vAlign w:val="bottom"/>
          </w:tcPr>
          <w:p w:rsidR="00396649" w:rsidRDefault="00347962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истории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8, 9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600" w:type="dxa"/>
            <w:vMerge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Merge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960" w:type="dxa"/>
            <w:gridSpan w:val="2"/>
            <w:vMerge w:val="restart"/>
            <w:vAlign w:val="bottom"/>
          </w:tcPr>
          <w:p w:rsidR="00396649" w:rsidRDefault="00347962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предусмотрен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1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10, 11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1960" w:type="dxa"/>
            <w:gridSpan w:val="2"/>
            <w:vMerge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62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</w:tbl>
    <w:p w:rsidR="00396649" w:rsidRDefault="00396649">
      <w:pPr>
        <w:sectPr w:rsidR="00396649">
          <w:pgSz w:w="11900" w:h="16838"/>
          <w:pgMar w:top="1143" w:right="446" w:bottom="576" w:left="1440" w:header="0" w:footer="0" w:gutter="0"/>
          <w:cols w:space="720" w:equalWidth="0">
            <w:col w:w="10020"/>
          </w:cols>
        </w:sectPr>
      </w:pPr>
    </w:p>
    <w:p w:rsidR="00396649" w:rsidRDefault="00347962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396649" w:rsidRDefault="00396649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2440"/>
        <w:gridCol w:w="900"/>
        <w:gridCol w:w="400"/>
        <w:gridCol w:w="1520"/>
        <w:gridCol w:w="1600"/>
        <w:gridCol w:w="30"/>
      </w:tblGrid>
      <w:tr w:rsidR="00396649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340" w:type="dxa"/>
            <w:gridSpan w:val="2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59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2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920" w:type="dxa"/>
            <w:gridSpan w:val="2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5,6,7</w:t>
            </w:r>
          </w:p>
        </w:tc>
        <w:tc>
          <w:tcPr>
            <w:tcW w:w="2440" w:type="dxa"/>
            <w:vAlign w:val="bottom"/>
          </w:tcPr>
          <w:p w:rsidR="00396649" w:rsidRDefault="00347962">
            <w:pPr>
              <w:spacing w:line="309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vAlign w:val="bottom"/>
          </w:tcPr>
          <w:p w:rsidR="00396649" w:rsidRDefault="00347962">
            <w:pPr>
              <w:spacing w:line="309" w:lineRule="exact"/>
              <w:ind w:lef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right="3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турпо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520" w:type="dxa"/>
            <w:gridSpan w:val="3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right="17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истории не предусмотрен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черновики (по запросу)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8, 9</w:t>
            </w:r>
          </w:p>
        </w:tc>
        <w:tc>
          <w:tcPr>
            <w:tcW w:w="2440" w:type="dxa"/>
            <w:vAlign w:val="bottom"/>
          </w:tcPr>
          <w:p w:rsidR="00396649" w:rsidRDefault="00347962">
            <w:pPr>
              <w:spacing w:line="309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черновики  (по  запросу),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дополнительные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листы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58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бумаги А4 (по запросу)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10, 11</w:t>
            </w:r>
          </w:p>
        </w:tc>
        <w:tc>
          <w:tcPr>
            <w:tcW w:w="2440" w:type="dxa"/>
            <w:vAlign w:val="bottom"/>
          </w:tcPr>
          <w:p w:rsidR="00396649" w:rsidRDefault="00347962">
            <w:pPr>
              <w:spacing w:line="309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черновики  (по  запросу),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58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дополнительные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листы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бумаги А4 (по запросу)</w:t>
            </w:r>
          </w:p>
        </w:tc>
        <w:tc>
          <w:tcPr>
            <w:tcW w:w="40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244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  <w:tr w:rsidR="00396649">
        <w:trPr>
          <w:trHeight w:val="302"/>
        </w:trPr>
        <w:tc>
          <w:tcPr>
            <w:tcW w:w="5480" w:type="dxa"/>
            <w:gridSpan w:val="2"/>
            <w:vAlign w:val="bottom"/>
          </w:tcPr>
          <w:p w:rsidR="00396649" w:rsidRDefault="00347962">
            <w:pPr>
              <w:spacing w:line="301" w:lineRule="exact"/>
              <w:ind w:left="5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 Перечень   справочных   материалов,</w:t>
            </w:r>
          </w:p>
        </w:tc>
        <w:tc>
          <w:tcPr>
            <w:tcW w:w="1300" w:type="dxa"/>
            <w:gridSpan w:val="2"/>
            <w:vAlign w:val="bottom"/>
          </w:tcPr>
          <w:p w:rsidR="00396649" w:rsidRDefault="00347962">
            <w:pPr>
              <w:spacing w:line="301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</w:t>
            </w:r>
          </w:p>
        </w:tc>
        <w:tc>
          <w:tcPr>
            <w:tcW w:w="1520" w:type="dxa"/>
            <w:vAlign w:val="bottom"/>
          </w:tcPr>
          <w:p w:rsidR="00396649" w:rsidRDefault="00347962">
            <w:pPr>
              <w:spacing w:line="30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связи   и</w:t>
            </w:r>
          </w:p>
        </w:tc>
        <w:tc>
          <w:tcPr>
            <w:tcW w:w="1600" w:type="dxa"/>
            <w:vAlign w:val="bottom"/>
          </w:tcPr>
          <w:p w:rsidR="00396649" w:rsidRDefault="00347962">
            <w:pPr>
              <w:spacing w:line="301" w:lineRule="exact"/>
              <w:ind w:right="1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электронно-</w:t>
            </w:r>
          </w:p>
        </w:tc>
        <w:tc>
          <w:tcPr>
            <w:tcW w:w="0" w:type="dxa"/>
            <w:vAlign w:val="bottom"/>
          </w:tcPr>
          <w:p w:rsidR="00396649" w:rsidRDefault="00396649">
            <w:pPr>
              <w:rPr>
                <w:sz w:val="1"/>
                <w:szCs w:val="1"/>
              </w:rPr>
            </w:pPr>
          </w:p>
        </w:tc>
      </w:tr>
    </w:tbl>
    <w:p w:rsidR="00396649" w:rsidRDefault="00396649">
      <w:pPr>
        <w:spacing w:line="52" w:lineRule="exact"/>
        <w:rPr>
          <w:sz w:val="20"/>
          <w:szCs w:val="20"/>
        </w:rPr>
      </w:pPr>
    </w:p>
    <w:p w:rsidR="00396649" w:rsidRDefault="00347962">
      <w:pPr>
        <w:spacing w:line="256" w:lineRule="auto"/>
        <w:ind w:left="120" w:right="14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вычислительной техники, разрешенных к использованию во время проведения олимпиады:</w:t>
      </w:r>
    </w:p>
    <w:p w:rsidR="00396649" w:rsidRDefault="00396649">
      <w:pPr>
        <w:spacing w:line="24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0"/>
        <w:gridCol w:w="1460"/>
        <w:gridCol w:w="6940"/>
      </w:tblGrid>
      <w:tr w:rsidR="00396649">
        <w:trPr>
          <w:trHeight w:val="329"/>
        </w:trPr>
        <w:tc>
          <w:tcPr>
            <w:tcW w:w="298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396649">
        <w:trPr>
          <w:trHeight w:val="348"/>
        </w:trPr>
        <w:tc>
          <w:tcPr>
            <w:tcW w:w="29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396649">
        <w:trPr>
          <w:trHeight w:val="36"/>
        </w:trPr>
        <w:tc>
          <w:tcPr>
            <w:tcW w:w="29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  <w:tr w:rsidR="00396649">
        <w:trPr>
          <w:trHeight w:val="309"/>
        </w:trPr>
        <w:tc>
          <w:tcPr>
            <w:tcW w:w="298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5,6,7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396649">
        <w:trPr>
          <w:trHeight w:val="34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2"/>
                <w:szCs w:val="2"/>
              </w:rPr>
            </w:pPr>
          </w:p>
        </w:tc>
      </w:tr>
      <w:tr w:rsidR="00396649">
        <w:trPr>
          <w:trHeight w:val="309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8,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396649">
        <w:trPr>
          <w:trHeight w:val="36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  <w:tr w:rsidR="00396649">
        <w:trPr>
          <w:trHeight w:val="309"/>
        </w:trPr>
        <w:tc>
          <w:tcPr>
            <w:tcW w:w="1520" w:type="dxa"/>
            <w:tcBorders>
              <w:lef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10,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396649" w:rsidRDefault="00347962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396649">
        <w:trPr>
          <w:trHeight w:val="36"/>
        </w:trPr>
        <w:tc>
          <w:tcPr>
            <w:tcW w:w="15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96649" w:rsidRDefault="00396649">
            <w:pPr>
              <w:rPr>
                <w:sz w:val="3"/>
                <w:szCs w:val="3"/>
              </w:rPr>
            </w:pPr>
          </w:p>
        </w:tc>
      </w:tr>
    </w:tbl>
    <w:p w:rsidR="00396649" w:rsidRDefault="00347962">
      <w:pPr>
        <w:spacing w:line="232" w:lineRule="auto"/>
        <w:ind w:left="98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6. Критерии и методики оценивания выполненных олимпиадных заданий:</w:t>
      </w:r>
    </w:p>
    <w:p w:rsidR="00396649" w:rsidRDefault="00396649">
      <w:pPr>
        <w:spacing w:line="39" w:lineRule="exact"/>
        <w:rPr>
          <w:sz w:val="20"/>
          <w:szCs w:val="20"/>
        </w:rPr>
      </w:pPr>
    </w:p>
    <w:p w:rsidR="00396649" w:rsidRDefault="00347962">
      <w:pPr>
        <w:ind w:left="1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соответствии с общими требованиями.</w:t>
      </w:r>
    </w:p>
    <w:p w:rsidR="00396649" w:rsidRDefault="00396649">
      <w:pPr>
        <w:spacing w:line="68" w:lineRule="exact"/>
        <w:rPr>
          <w:sz w:val="20"/>
          <w:szCs w:val="20"/>
        </w:rPr>
      </w:pPr>
    </w:p>
    <w:p w:rsidR="00396649" w:rsidRDefault="00347962">
      <w:pPr>
        <w:spacing w:line="256" w:lineRule="auto"/>
        <w:ind w:left="120" w:right="140" w:firstLine="85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7. Процедура регистрации участников школьного этапа олимпиады: в соответствии с общими требованиями.</w:t>
      </w:r>
    </w:p>
    <w:p w:rsidR="00396649" w:rsidRDefault="00396649">
      <w:pPr>
        <w:spacing w:line="48" w:lineRule="exact"/>
        <w:rPr>
          <w:sz w:val="20"/>
          <w:szCs w:val="20"/>
        </w:rPr>
      </w:pPr>
    </w:p>
    <w:p w:rsidR="00396649" w:rsidRDefault="00347962">
      <w:pPr>
        <w:spacing w:line="258" w:lineRule="auto"/>
        <w:ind w:left="120" w:right="140" w:firstLine="85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8. Порядок подведения итогов школьного этапа олимпиады: в соответствии с общими требованиями.</w:t>
      </w:r>
    </w:p>
    <w:p w:rsidR="00396649" w:rsidRDefault="00396649">
      <w:pPr>
        <w:spacing w:line="43" w:lineRule="exact"/>
        <w:rPr>
          <w:sz w:val="20"/>
          <w:szCs w:val="20"/>
        </w:rPr>
      </w:pPr>
    </w:p>
    <w:p w:rsidR="00396649" w:rsidRDefault="00347962">
      <w:pPr>
        <w:spacing w:line="258" w:lineRule="auto"/>
        <w:ind w:left="120" w:right="120" w:firstLine="85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9. Процедура показа олимпиадных работ: в соответствии с общими требованиями.</w:t>
      </w:r>
    </w:p>
    <w:p w:rsidR="00396649" w:rsidRDefault="00396649">
      <w:pPr>
        <w:spacing w:line="42" w:lineRule="exact"/>
        <w:rPr>
          <w:sz w:val="20"/>
          <w:szCs w:val="20"/>
        </w:rPr>
      </w:pPr>
    </w:p>
    <w:p w:rsidR="00396649" w:rsidRDefault="00347962">
      <w:pPr>
        <w:spacing w:line="258" w:lineRule="auto"/>
        <w:ind w:left="120" w:right="140" w:firstLine="85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10. Порядок подачи и рассмотрения апелляций участников школьного этапа олимпиады: в соответствии с общими требованиями.</w:t>
      </w:r>
    </w:p>
    <w:sectPr w:rsidR="00396649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CD6"/>
    <w:multiLevelType w:val="hybridMultilevel"/>
    <w:tmpl w:val="13BEC56E"/>
    <w:lvl w:ilvl="0" w:tplc="AEEE52C2">
      <w:start w:val="1"/>
      <w:numFmt w:val="bullet"/>
      <w:lvlText w:val=""/>
      <w:lvlJc w:val="left"/>
    </w:lvl>
    <w:lvl w:ilvl="1" w:tplc="3E06F604">
      <w:numFmt w:val="decimal"/>
      <w:lvlText w:val=""/>
      <w:lvlJc w:val="left"/>
    </w:lvl>
    <w:lvl w:ilvl="2" w:tplc="94AC1314">
      <w:numFmt w:val="decimal"/>
      <w:lvlText w:val=""/>
      <w:lvlJc w:val="left"/>
    </w:lvl>
    <w:lvl w:ilvl="3" w:tplc="66D2EE82">
      <w:numFmt w:val="decimal"/>
      <w:lvlText w:val=""/>
      <w:lvlJc w:val="left"/>
    </w:lvl>
    <w:lvl w:ilvl="4" w:tplc="B72A653E">
      <w:numFmt w:val="decimal"/>
      <w:lvlText w:val=""/>
      <w:lvlJc w:val="left"/>
    </w:lvl>
    <w:lvl w:ilvl="5" w:tplc="7132F6A0">
      <w:numFmt w:val="decimal"/>
      <w:lvlText w:val=""/>
      <w:lvlJc w:val="left"/>
    </w:lvl>
    <w:lvl w:ilvl="6" w:tplc="0A0273DE">
      <w:numFmt w:val="decimal"/>
      <w:lvlText w:val=""/>
      <w:lvlJc w:val="left"/>
    </w:lvl>
    <w:lvl w:ilvl="7" w:tplc="6B2C0FC6">
      <w:numFmt w:val="decimal"/>
      <w:lvlText w:val=""/>
      <w:lvlJc w:val="left"/>
    </w:lvl>
    <w:lvl w:ilvl="8" w:tplc="6B54D8C0">
      <w:numFmt w:val="decimal"/>
      <w:lvlText w:val=""/>
      <w:lvlJc w:val="left"/>
    </w:lvl>
  </w:abstractNum>
  <w:abstractNum w:abstractNumId="1" w15:restartNumberingAfterBreak="0">
    <w:nsid w:val="00005F90"/>
    <w:multiLevelType w:val="hybridMultilevel"/>
    <w:tmpl w:val="56FEC15E"/>
    <w:lvl w:ilvl="0" w:tplc="B204ED0A">
      <w:start w:val="4"/>
      <w:numFmt w:val="decimal"/>
      <w:lvlText w:val="%1."/>
      <w:lvlJc w:val="left"/>
    </w:lvl>
    <w:lvl w:ilvl="1" w:tplc="491039B6">
      <w:numFmt w:val="decimal"/>
      <w:lvlText w:val=""/>
      <w:lvlJc w:val="left"/>
    </w:lvl>
    <w:lvl w:ilvl="2" w:tplc="64AA48A0">
      <w:numFmt w:val="decimal"/>
      <w:lvlText w:val=""/>
      <w:lvlJc w:val="left"/>
    </w:lvl>
    <w:lvl w:ilvl="3" w:tplc="92AAE6EC">
      <w:numFmt w:val="decimal"/>
      <w:lvlText w:val=""/>
      <w:lvlJc w:val="left"/>
    </w:lvl>
    <w:lvl w:ilvl="4" w:tplc="83F6FFF6">
      <w:numFmt w:val="decimal"/>
      <w:lvlText w:val=""/>
      <w:lvlJc w:val="left"/>
    </w:lvl>
    <w:lvl w:ilvl="5" w:tplc="080E475C">
      <w:numFmt w:val="decimal"/>
      <w:lvlText w:val=""/>
      <w:lvlJc w:val="left"/>
    </w:lvl>
    <w:lvl w:ilvl="6" w:tplc="E1F40BF2">
      <w:numFmt w:val="decimal"/>
      <w:lvlText w:val=""/>
      <w:lvlJc w:val="left"/>
    </w:lvl>
    <w:lvl w:ilvl="7" w:tplc="98C42542">
      <w:numFmt w:val="decimal"/>
      <w:lvlText w:val=""/>
      <w:lvlJc w:val="left"/>
    </w:lvl>
    <w:lvl w:ilvl="8" w:tplc="D3224ABC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BC488C16"/>
    <w:lvl w:ilvl="0" w:tplc="8A2AF8DE">
      <w:start w:val="3"/>
      <w:numFmt w:val="decimal"/>
      <w:lvlText w:val="%1."/>
      <w:lvlJc w:val="left"/>
    </w:lvl>
    <w:lvl w:ilvl="1" w:tplc="FA486340">
      <w:numFmt w:val="decimal"/>
      <w:lvlText w:val=""/>
      <w:lvlJc w:val="left"/>
    </w:lvl>
    <w:lvl w:ilvl="2" w:tplc="214A98A4">
      <w:numFmt w:val="decimal"/>
      <w:lvlText w:val=""/>
      <w:lvlJc w:val="left"/>
    </w:lvl>
    <w:lvl w:ilvl="3" w:tplc="5A24811C">
      <w:numFmt w:val="decimal"/>
      <w:lvlText w:val=""/>
      <w:lvlJc w:val="left"/>
    </w:lvl>
    <w:lvl w:ilvl="4" w:tplc="B8507B18">
      <w:numFmt w:val="decimal"/>
      <w:lvlText w:val=""/>
      <w:lvlJc w:val="left"/>
    </w:lvl>
    <w:lvl w:ilvl="5" w:tplc="CF6E4A1A">
      <w:numFmt w:val="decimal"/>
      <w:lvlText w:val=""/>
      <w:lvlJc w:val="left"/>
    </w:lvl>
    <w:lvl w:ilvl="6" w:tplc="2B0601A8">
      <w:numFmt w:val="decimal"/>
      <w:lvlText w:val=""/>
      <w:lvlJc w:val="left"/>
    </w:lvl>
    <w:lvl w:ilvl="7" w:tplc="FA80C90C">
      <w:numFmt w:val="decimal"/>
      <w:lvlText w:val=""/>
      <w:lvlJc w:val="left"/>
    </w:lvl>
    <w:lvl w:ilvl="8" w:tplc="4D144FB6">
      <w:numFmt w:val="decimal"/>
      <w:lvlText w:val=""/>
      <w:lvlJc w:val="left"/>
    </w:lvl>
  </w:abstractNum>
  <w:abstractNum w:abstractNumId="3" w15:restartNumberingAfterBreak="0">
    <w:nsid w:val="000072AE"/>
    <w:multiLevelType w:val="hybridMultilevel"/>
    <w:tmpl w:val="E58813BC"/>
    <w:lvl w:ilvl="0" w:tplc="76889B04">
      <w:start w:val="1"/>
      <w:numFmt w:val="decimal"/>
      <w:lvlText w:val="%1."/>
      <w:lvlJc w:val="left"/>
    </w:lvl>
    <w:lvl w:ilvl="1" w:tplc="53CE6516">
      <w:numFmt w:val="decimal"/>
      <w:lvlText w:val=""/>
      <w:lvlJc w:val="left"/>
    </w:lvl>
    <w:lvl w:ilvl="2" w:tplc="83E0C64A">
      <w:numFmt w:val="decimal"/>
      <w:lvlText w:val=""/>
      <w:lvlJc w:val="left"/>
    </w:lvl>
    <w:lvl w:ilvl="3" w:tplc="869EDF06">
      <w:numFmt w:val="decimal"/>
      <w:lvlText w:val=""/>
      <w:lvlJc w:val="left"/>
    </w:lvl>
    <w:lvl w:ilvl="4" w:tplc="A628EE32">
      <w:numFmt w:val="decimal"/>
      <w:lvlText w:val=""/>
      <w:lvlJc w:val="left"/>
    </w:lvl>
    <w:lvl w:ilvl="5" w:tplc="A5CCF8E8">
      <w:numFmt w:val="decimal"/>
      <w:lvlText w:val=""/>
      <w:lvlJc w:val="left"/>
    </w:lvl>
    <w:lvl w:ilvl="6" w:tplc="A1A6FAFA">
      <w:numFmt w:val="decimal"/>
      <w:lvlText w:val=""/>
      <w:lvlJc w:val="left"/>
    </w:lvl>
    <w:lvl w:ilvl="7" w:tplc="FA264598">
      <w:numFmt w:val="decimal"/>
      <w:lvlText w:val=""/>
      <w:lvlJc w:val="left"/>
    </w:lvl>
    <w:lvl w:ilvl="8" w:tplc="3286C1AE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49"/>
    <w:rsid w:val="00347962"/>
    <w:rsid w:val="00396649"/>
    <w:rsid w:val="0055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2F179"/>
  <w15:docId w15:val="{6D80ED9C-F8F8-4272-8DAC-4DBF5687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2020-10-14T04:28:00Z</dcterms:created>
  <dcterms:modified xsi:type="dcterms:W3CDTF">2020-10-14T05:04:00Z</dcterms:modified>
</cp:coreProperties>
</file>