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30" w:type="dxa"/>
        <w:tblLayout w:type="fixed"/>
        <w:tblLook w:val="0000" w:firstRow="0" w:lastRow="0" w:firstColumn="0" w:lastColumn="0" w:noHBand="0" w:noVBand="0"/>
      </w:tblPr>
      <w:tblGrid>
        <w:gridCol w:w="2298"/>
        <w:gridCol w:w="3402"/>
        <w:gridCol w:w="8789"/>
      </w:tblGrid>
      <w:tr w:rsidR="002A1EDC" w:rsidTr="002A1EDC">
        <w:tblPrEx>
          <w:tblCellMar>
            <w:top w:w="0" w:type="dxa"/>
            <w:bottom w:w="0" w:type="dxa"/>
          </w:tblCellMar>
        </w:tblPrEx>
        <w:trPr>
          <w:trHeight w:val="338"/>
        </w:trPr>
        <w:tc>
          <w:tcPr>
            <w:tcW w:w="144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О местах регистрации на сдачу единого государственного экзамена в Свердловской области в 2020 году</w:t>
            </w:r>
          </w:p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</w:p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</w:p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</w:p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2A1EDC" w:rsidTr="002A1EDC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Наименование муниципального образования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Ссылка(и) </w:t>
            </w:r>
          </w:p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на официальный сайт</w:t>
            </w:r>
          </w:p>
        </w:tc>
        <w:tc>
          <w:tcPr>
            <w:tcW w:w="8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Адрес места регистрации на ЕГЭ на территории муниципального образования Свердловской области </w:t>
            </w:r>
          </w:p>
        </w:tc>
      </w:tr>
      <w:tr w:rsidR="002A1EDC" w:rsidTr="002A1EDC">
        <w:tblPrEx>
          <w:tblCellMar>
            <w:top w:w="0" w:type="dxa"/>
            <w:bottom w:w="0" w:type="dxa"/>
          </w:tblCellMar>
        </w:tblPrEx>
        <w:trPr>
          <w:trHeight w:val="2356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EDC" w:rsidRDefault="002A1EDC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Кировградский городской округ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A1EDC" w:rsidRDefault="002A1EDC" w:rsidP="002A1EDC">
            <w:hyperlink r:id="rId4" w:history="1">
              <w:r w:rsidRPr="00F05F47">
                <w:rPr>
                  <w:rStyle w:val="a3"/>
                </w:rPr>
                <w:t>http://uokirovgrad.ru/activities/15</w:t>
              </w:r>
            </w:hyperlink>
          </w:p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8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Муниципальное казенное учреждение "Управление образования Кировградского городского округа", </w:t>
            </w:r>
          </w:p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г. Кировград, ул. Гагарина, д. </w:t>
            </w:r>
            <w:proofErr w:type="gramStart"/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15</w:t>
            </w:r>
            <w:proofErr w:type="gramEnd"/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а, 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каб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. 3а,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    т.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(34357) 6-00-48,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                                                        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дни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 часы приема: вторник, среда, четверг с 08:00 до 17:00</w:t>
            </w:r>
          </w:p>
        </w:tc>
      </w:tr>
    </w:tbl>
    <w:p w:rsidR="00CA18E4" w:rsidRDefault="00CA18E4"/>
    <w:sectPr w:rsidR="00CA18E4" w:rsidSect="002A1ED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charset w:val="CC"/>
    <w:family w:val="roman"/>
    <w:pitch w:val="variable"/>
    <w:sig w:usb0="A00002AF" w:usb1="500078FB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00D"/>
    <w:rsid w:val="002A1EDC"/>
    <w:rsid w:val="0048300D"/>
    <w:rsid w:val="00CA1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99F02"/>
  <w15:chartTrackingRefBased/>
  <w15:docId w15:val="{61324A80-0420-49ED-BFED-B284AA474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4" w:right="851"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left="0" w:right="0" w:firstLine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1E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uokirovgrad.ru/activities/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Адм</cp:lastModifiedBy>
  <cp:revision>2</cp:revision>
  <dcterms:created xsi:type="dcterms:W3CDTF">2020-11-10T04:33:00Z</dcterms:created>
  <dcterms:modified xsi:type="dcterms:W3CDTF">2020-11-10T04:37:00Z</dcterms:modified>
</cp:coreProperties>
</file>