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B36" w:rsidRDefault="00BD5B36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5F5EB0" w:rsidRDefault="008B78EF" w:rsidP="005F5EB0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Приложение №2</w:t>
      </w:r>
    </w:p>
    <w:p w:rsidR="005F5EB0" w:rsidRDefault="008303B3" w:rsidP="005F5EB0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 к приказу </w:t>
      </w:r>
      <w:r w:rsidR="005F5EB0">
        <w:rPr>
          <w:b w:val="0"/>
          <w:sz w:val="28"/>
          <w:szCs w:val="28"/>
        </w:rPr>
        <w:t>начальни</w:t>
      </w:r>
      <w:r w:rsidR="008B7EB9">
        <w:rPr>
          <w:b w:val="0"/>
          <w:sz w:val="28"/>
          <w:szCs w:val="28"/>
        </w:rPr>
        <w:t>ка МКУ «УО КГО»</w:t>
      </w:r>
    </w:p>
    <w:p w:rsidR="005F5EB0" w:rsidRDefault="008B7EB9" w:rsidP="005F5EB0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</w:t>
      </w:r>
      <w:r w:rsidR="008B78EF">
        <w:rPr>
          <w:b w:val="0"/>
          <w:sz w:val="28"/>
          <w:szCs w:val="28"/>
        </w:rPr>
        <w:t>10.02.2020</w:t>
      </w:r>
      <w:r>
        <w:rPr>
          <w:b w:val="0"/>
          <w:sz w:val="28"/>
          <w:szCs w:val="28"/>
        </w:rPr>
        <w:t xml:space="preserve"> </w:t>
      </w:r>
      <w:r w:rsidR="005F5EB0">
        <w:rPr>
          <w:b w:val="0"/>
          <w:sz w:val="28"/>
          <w:szCs w:val="28"/>
        </w:rPr>
        <w:t xml:space="preserve">г. № </w:t>
      </w:r>
      <w:r w:rsidR="008B78EF">
        <w:rPr>
          <w:b w:val="0"/>
          <w:sz w:val="28"/>
          <w:szCs w:val="28"/>
        </w:rPr>
        <w:t xml:space="preserve"> 13</w:t>
      </w:r>
    </w:p>
    <w:p w:rsidR="005F5EB0" w:rsidRDefault="005F5EB0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5F5EB0" w:rsidRDefault="005F5EB0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D5B36" w:rsidRPr="005F5EB0" w:rsidRDefault="008303B3" w:rsidP="005F5EB0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5F5EB0">
        <w:rPr>
          <w:sz w:val="28"/>
          <w:szCs w:val="28"/>
        </w:rPr>
        <w:t xml:space="preserve">Оценка коррупционных рисков деятельности </w:t>
      </w:r>
      <w:r w:rsidR="005F5EB0" w:rsidRPr="005F5EB0">
        <w:rPr>
          <w:sz w:val="28"/>
          <w:szCs w:val="28"/>
        </w:rPr>
        <w:t>МКУ «УО КГО»</w:t>
      </w:r>
    </w:p>
    <w:p w:rsidR="00BD5B36" w:rsidRDefault="00BD5B36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BD5B36" w:rsidRPr="005F5EB0" w:rsidRDefault="008303B3" w:rsidP="00BD5B36">
      <w:pPr>
        <w:pStyle w:val="2"/>
        <w:spacing w:before="0" w:beforeAutospacing="0" w:after="0" w:afterAutospacing="0"/>
        <w:jc w:val="both"/>
        <w:rPr>
          <w:sz w:val="28"/>
          <w:szCs w:val="28"/>
        </w:rPr>
      </w:pPr>
      <w:r w:rsidRPr="005F5EB0">
        <w:rPr>
          <w:sz w:val="28"/>
          <w:szCs w:val="28"/>
        </w:rPr>
        <w:t xml:space="preserve">Общие положения 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1.1. Оценка коррупционных рисков является важнейшим элементом антикоррупционной политики Муниципального </w:t>
      </w:r>
      <w:r w:rsidR="005F5EB0">
        <w:rPr>
          <w:b w:val="0"/>
          <w:sz w:val="28"/>
          <w:szCs w:val="28"/>
        </w:rPr>
        <w:t xml:space="preserve">казенного учреждения «Управление образования Кировградского городского </w:t>
      </w:r>
      <w:r w:rsidR="00487A82">
        <w:rPr>
          <w:b w:val="0"/>
          <w:sz w:val="28"/>
          <w:szCs w:val="28"/>
        </w:rPr>
        <w:t>округа» (</w:t>
      </w:r>
      <w:r w:rsidRPr="00BD5B36">
        <w:rPr>
          <w:b w:val="0"/>
          <w:sz w:val="28"/>
          <w:szCs w:val="28"/>
        </w:rPr>
        <w:t xml:space="preserve">далее –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 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1.2. Целью оценки коррупционных рисков является определение конкретных процессов и видов деятельности Учреждения, при реализации которых наиболее высока вероятность совершения работниками Учреждения коррупционных правонарушений, как в целях получения личной выгоды, так и в целях получения выгоды Учреждением. </w:t>
      </w:r>
    </w:p>
    <w:p w:rsidR="00BD5B36" w:rsidRPr="00487A82" w:rsidRDefault="008303B3" w:rsidP="00BD5B36">
      <w:pPr>
        <w:pStyle w:val="2"/>
        <w:spacing w:before="0" w:beforeAutospacing="0" w:after="0" w:afterAutospacing="0"/>
        <w:jc w:val="both"/>
        <w:rPr>
          <w:sz w:val="28"/>
          <w:szCs w:val="28"/>
        </w:rPr>
      </w:pPr>
      <w:r w:rsidRPr="00487A82">
        <w:rPr>
          <w:sz w:val="28"/>
          <w:szCs w:val="28"/>
        </w:rPr>
        <w:t xml:space="preserve">2. Порядок оценки коррупционных рисков 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2.1. Оценка коррупционных рисков проводится на регулярной основе, ежегодно, в IV квартале текущего календарного года. 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2.2. Порядок проведения оценки коррупционных рисков: 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2.2.1. деятельность Учреждения представляется в виде отдельных процессов, в каждом из которых выделяются составные элементы (подпроцессы); 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2.2.2. 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 </w:t>
      </w:r>
    </w:p>
    <w:p w:rsidR="00BD5B36" w:rsidRDefault="004F57CB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2.2.3. для каждого </w:t>
      </w:r>
      <w:r w:rsidR="008303B3" w:rsidRPr="00BD5B36">
        <w:rPr>
          <w:b w:val="0"/>
          <w:sz w:val="28"/>
          <w:szCs w:val="28"/>
        </w:rPr>
        <w:t>процесса, реализация которого связана с коррупционным риском, составить описание возможных коррупционных правонарушений, включающее: - характеристику выгоды или преимущества, которое может быть получено Учреждением или его отдельными работниками при совершении «коррупционного правонарушения»; - должности в Учреждении, которые являются «ключевыми» для совершения коррупционного правонарушения – участие каких должностных лиц Учреждения необходимо, чтобы совершение коррупционного правонарушения стало возможным;</w:t>
      </w:r>
      <w:proofErr w:type="gramEnd"/>
      <w:r w:rsidR="008303B3" w:rsidRPr="00BD5B36">
        <w:rPr>
          <w:b w:val="0"/>
          <w:sz w:val="28"/>
          <w:szCs w:val="28"/>
        </w:rPr>
        <w:t xml:space="preserve"> - вероятные формы осуществления коррупционных платежей. 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2.3. На основании проведенного анализа подготовить «карту коррупционных рисков Учреждения» – сводное описание «критических точек» и возможных коррупционных правонарушений. </w:t>
      </w:r>
    </w:p>
    <w:p w:rsidR="004F57CB" w:rsidRPr="004F57CB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2.4. Разработать комплекс мер по устранению или минимизации коррупционных рисков. </w:t>
      </w:r>
    </w:p>
    <w:p w:rsidR="00BD5B36" w:rsidRPr="004F57CB" w:rsidRDefault="008303B3" w:rsidP="00BD5B36">
      <w:pPr>
        <w:pStyle w:val="2"/>
        <w:spacing w:before="0" w:beforeAutospacing="0" w:after="0" w:afterAutospacing="0"/>
        <w:jc w:val="both"/>
        <w:rPr>
          <w:sz w:val="28"/>
          <w:szCs w:val="28"/>
        </w:rPr>
      </w:pPr>
      <w:r w:rsidRPr="004F57CB">
        <w:rPr>
          <w:sz w:val="28"/>
          <w:szCs w:val="28"/>
        </w:rPr>
        <w:t xml:space="preserve">3. Карта коррупционных рисков 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3.1. В Карте коррупционных рисков (далее – Карта) представлены зоны повышенного коррупционного риска (коррупционно-опасные полномочия), считающиеся наиболее предрасполагающими к возникновению возможных коррупционных правонарушений. </w:t>
      </w:r>
      <w:r w:rsidRPr="00BD5B36">
        <w:rPr>
          <w:b w:val="0"/>
          <w:sz w:val="28"/>
          <w:szCs w:val="28"/>
        </w:rPr>
        <w:lastRenderedPageBreak/>
        <w:t>3.2. В Карте указан перечень должностей, связанных с определенной зоной повышенного коррупционного риска (коррупционно-опасными полномочиями).</w:t>
      </w:r>
    </w:p>
    <w:p w:rsidR="00BD5B36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 3.3. 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 </w:t>
      </w:r>
    </w:p>
    <w:p w:rsidR="00564A52" w:rsidRDefault="008303B3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3.4. По каждой зоне повышенного коррупционного риска (коррупционно-опасных полномочий) предложены меры по устранению или минимизации коррупционно-опасных функций. </w:t>
      </w:r>
    </w:p>
    <w:p w:rsidR="00564A52" w:rsidRDefault="00564A52" w:rsidP="00BD5B36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2708"/>
        <w:gridCol w:w="2708"/>
        <w:gridCol w:w="2709"/>
        <w:gridCol w:w="2709"/>
      </w:tblGrid>
      <w:tr w:rsidR="00564A52"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proofErr w:type="gramStart"/>
            <w:r w:rsidRPr="005F5EB0">
              <w:rPr>
                <w:sz w:val="24"/>
                <w:szCs w:val="24"/>
              </w:rPr>
              <w:t>Зоны повышенного коррупционного риска (коррупционно-опасные полномочия</w:t>
            </w:r>
            <w:proofErr w:type="gramEnd"/>
          </w:p>
        </w:tc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5F5EB0">
              <w:rPr>
                <w:sz w:val="24"/>
                <w:szCs w:val="24"/>
              </w:rPr>
              <w:t>Должность</w:t>
            </w:r>
          </w:p>
        </w:tc>
        <w:tc>
          <w:tcPr>
            <w:tcW w:w="2709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5F5EB0">
              <w:rPr>
                <w:sz w:val="24"/>
                <w:szCs w:val="24"/>
              </w:rPr>
              <w:t>Типовые ситуации</w:t>
            </w:r>
          </w:p>
        </w:tc>
        <w:tc>
          <w:tcPr>
            <w:tcW w:w="2709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5F5EB0">
              <w:rPr>
                <w:sz w:val="24"/>
                <w:szCs w:val="24"/>
              </w:rPr>
              <w:t>Меры по устранению</w:t>
            </w:r>
          </w:p>
        </w:tc>
      </w:tr>
      <w:tr w:rsidR="00564A52"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Организация деятельности учреждения</w:t>
            </w:r>
          </w:p>
        </w:tc>
        <w:tc>
          <w:tcPr>
            <w:tcW w:w="2708" w:type="dxa"/>
          </w:tcPr>
          <w:p w:rsidR="00564A52" w:rsidRDefault="008B7EB9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8B7EB9" w:rsidRPr="005F5EB0" w:rsidRDefault="008B7EB9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</w:tc>
        <w:tc>
          <w:tcPr>
            <w:tcW w:w="2709" w:type="dxa"/>
          </w:tcPr>
          <w:p w:rsidR="00564A52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-И</w:t>
            </w:r>
            <w:r w:rsidR="00564A52" w:rsidRPr="005F5EB0">
              <w:rPr>
                <w:b w:val="0"/>
                <w:sz w:val="24"/>
                <w:szCs w:val="24"/>
              </w:rPr>
              <w:t>спользование своих служебных полномочий при решении личных вопросов, связанных с удовлетворением материальных потребностей должностного лица либо его родственников</w:t>
            </w:r>
          </w:p>
        </w:tc>
        <w:tc>
          <w:tcPr>
            <w:tcW w:w="2709" w:type="dxa"/>
          </w:tcPr>
          <w:p w:rsidR="00564A52" w:rsidRPr="005F5EB0" w:rsidRDefault="00564A52" w:rsidP="008B7EB9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Разъяснение работникам об обязанности незамедлительно сообщить руководителю о склонении их к совершению коррупционного правонарушения, о мерах ответственности за совершение коррупционных правонарушений</w:t>
            </w:r>
          </w:p>
        </w:tc>
      </w:tr>
      <w:tr w:rsidR="00564A52"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Работа со служебной информацией, документами</w:t>
            </w:r>
          </w:p>
        </w:tc>
        <w:tc>
          <w:tcPr>
            <w:tcW w:w="2708" w:type="dxa"/>
          </w:tcPr>
          <w:p w:rsidR="00564A52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3F2ED6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  <w:p w:rsidR="003F2ED6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Экономист</w:t>
            </w:r>
          </w:p>
          <w:p w:rsidR="003F2ED6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Бухгалтер</w:t>
            </w:r>
          </w:p>
          <w:p w:rsidR="003F2ED6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Инспектор</w:t>
            </w:r>
          </w:p>
          <w:p w:rsidR="003F2ED6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Юрисконсульт</w:t>
            </w:r>
          </w:p>
          <w:p w:rsidR="003F2ED6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Инженер по информационным технологиям</w:t>
            </w:r>
          </w:p>
        </w:tc>
        <w:tc>
          <w:tcPr>
            <w:tcW w:w="2709" w:type="dxa"/>
          </w:tcPr>
          <w:p w:rsidR="00564A52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-И</w:t>
            </w:r>
            <w:r w:rsidR="00564A52" w:rsidRPr="005F5EB0">
              <w:rPr>
                <w:b w:val="0"/>
                <w:sz w:val="24"/>
                <w:szCs w:val="24"/>
              </w:rPr>
              <w:t>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</w:t>
            </w:r>
          </w:p>
        </w:tc>
        <w:tc>
          <w:tcPr>
            <w:tcW w:w="2709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Разъяснение работникам о мерах ответственности за совершение коррупционных правонарушений</w:t>
            </w:r>
          </w:p>
        </w:tc>
      </w:tr>
      <w:tr w:rsidR="00564A52"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 xml:space="preserve">Принятие на работу </w:t>
            </w:r>
            <w:r w:rsidR="003F2ED6">
              <w:rPr>
                <w:b w:val="0"/>
                <w:sz w:val="24"/>
                <w:szCs w:val="24"/>
              </w:rPr>
              <w:t>работника</w:t>
            </w:r>
          </w:p>
        </w:tc>
        <w:tc>
          <w:tcPr>
            <w:tcW w:w="2708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709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-предоставление не предусмотренных законом преимуще</w:t>
            </w:r>
            <w:proofErr w:type="gramStart"/>
            <w:r w:rsidRPr="005F5EB0">
              <w:rPr>
                <w:b w:val="0"/>
                <w:sz w:val="24"/>
                <w:szCs w:val="24"/>
              </w:rPr>
              <w:t>ств пр</w:t>
            </w:r>
            <w:proofErr w:type="gramEnd"/>
            <w:r w:rsidRPr="005F5EB0">
              <w:rPr>
                <w:b w:val="0"/>
                <w:sz w:val="24"/>
                <w:szCs w:val="24"/>
              </w:rPr>
              <w:t>и поступлении на работу</w:t>
            </w:r>
          </w:p>
        </w:tc>
        <w:tc>
          <w:tcPr>
            <w:tcW w:w="2709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Разъяснение работникам о мерах ответственности за совершение коррупционных правонарушений</w:t>
            </w:r>
          </w:p>
        </w:tc>
      </w:tr>
      <w:tr w:rsidR="00564A52"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Размещение заказов на поставку товаров, выполнение работ и оказание услуг</w:t>
            </w:r>
          </w:p>
        </w:tc>
        <w:tc>
          <w:tcPr>
            <w:tcW w:w="2708" w:type="dxa"/>
          </w:tcPr>
          <w:p w:rsidR="00564A52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3F2ED6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  <w:p w:rsidR="003F2ED6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Юрисконсульт</w:t>
            </w:r>
          </w:p>
          <w:p w:rsidR="003F2ED6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Инженер по информационным технологиям</w:t>
            </w:r>
          </w:p>
        </w:tc>
        <w:tc>
          <w:tcPr>
            <w:tcW w:w="2709" w:type="dxa"/>
          </w:tcPr>
          <w:p w:rsidR="00564A52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-О</w:t>
            </w:r>
            <w:r w:rsidR="00564A52" w:rsidRPr="005F5EB0">
              <w:rPr>
                <w:b w:val="0"/>
                <w:sz w:val="24"/>
                <w:szCs w:val="24"/>
              </w:rPr>
              <w:t xml:space="preserve">тказ от проведения мониторинга цен на товары и услуги; </w:t>
            </w:r>
          </w:p>
          <w:p w:rsidR="003B409E" w:rsidRDefault="003F2ED6" w:rsidP="003B409E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-П</w:t>
            </w:r>
            <w:r w:rsidR="00564A52" w:rsidRPr="005F5EB0">
              <w:rPr>
                <w:b w:val="0"/>
                <w:sz w:val="24"/>
                <w:szCs w:val="24"/>
              </w:rPr>
              <w:t>редоставление заведомо ложных сведений о проведении мониторинга цен на товары и услуги;</w:t>
            </w:r>
          </w:p>
          <w:p w:rsidR="003B409E" w:rsidRDefault="003B409E" w:rsidP="003B409E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С</w:t>
            </w:r>
            <w:r w:rsidRPr="005F5EB0">
              <w:rPr>
                <w:b w:val="0"/>
                <w:sz w:val="24"/>
                <w:szCs w:val="24"/>
              </w:rPr>
              <w:t xml:space="preserve">овершение сделок с нарушением установленного порядка и требований закона в личных интересах; </w:t>
            </w:r>
          </w:p>
          <w:p w:rsidR="00564A52" w:rsidRPr="005F5EB0" w:rsidRDefault="003B409E" w:rsidP="003B409E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</w:t>
            </w:r>
            <w:r w:rsidRPr="005F5EB0">
              <w:rPr>
                <w:b w:val="0"/>
                <w:sz w:val="24"/>
                <w:szCs w:val="24"/>
              </w:rPr>
              <w:t>становление необоснованных преимуще</w:t>
            </w:r>
            <w:proofErr w:type="gramStart"/>
            <w:r w:rsidRPr="005F5EB0">
              <w:rPr>
                <w:b w:val="0"/>
                <w:sz w:val="24"/>
                <w:szCs w:val="24"/>
              </w:rPr>
              <w:t>ств дл</w:t>
            </w:r>
            <w:proofErr w:type="gramEnd"/>
            <w:r w:rsidRPr="005F5EB0">
              <w:rPr>
                <w:b w:val="0"/>
                <w:sz w:val="24"/>
                <w:szCs w:val="24"/>
              </w:rPr>
              <w:t>я отдельных лиц при осуществлении закупок товаров, работ, услуг</w:t>
            </w:r>
          </w:p>
        </w:tc>
        <w:tc>
          <w:tcPr>
            <w:tcW w:w="2709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lastRenderedPageBreak/>
              <w:t>Организация работы по контролю деятельности</w:t>
            </w:r>
            <w:r w:rsidR="003B409E" w:rsidRPr="005F5EB0">
              <w:rPr>
                <w:b w:val="0"/>
                <w:sz w:val="24"/>
                <w:szCs w:val="24"/>
              </w:rPr>
              <w:t xml:space="preserve"> Размещение на официальном сайте информации и документации о совершении сделки.</w:t>
            </w:r>
          </w:p>
        </w:tc>
      </w:tr>
      <w:tr w:rsidR="00564A52"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lastRenderedPageBreak/>
              <w:t>Регистрация материальных ценностей и ведение баз данных имущества</w:t>
            </w:r>
          </w:p>
        </w:tc>
        <w:tc>
          <w:tcPr>
            <w:tcW w:w="2708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564A52" w:rsidRPr="005F5EB0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</w:tc>
        <w:tc>
          <w:tcPr>
            <w:tcW w:w="2709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-Н</w:t>
            </w:r>
            <w:r w:rsidR="00564A52" w:rsidRPr="005F5EB0">
              <w:rPr>
                <w:b w:val="0"/>
                <w:sz w:val="24"/>
                <w:szCs w:val="24"/>
              </w:rPr>
              <w:t xml:space="preserve">есвоевременная постановка на регистрационный учёт имущества; 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-У</w:t>
            </w:r>
            <w:r w:rsidR="00564A52" w:rsidRPr="005F5EB0">
              <w:rPr>
                <w:b w:val="0"/>
                <w:sz w:val="24"/>
                <w:szCs w:val="24"/>
              </w:rPr>
              <w:t xml:space="preserve">мышленно досрочное списание материальных средств и расходных материалов с регистрационного учёта; </w:t>
            </w:r>
          </w:p>
          <w:p w:rsidR="00564A52" w:rsidRPr="005F5EB0" w:rsidRDefault="003F2ED6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-О</w:t>
            </w:r>
            <w:r w:rsidR="00564A52" w:rsidRPr="005F5EB0">
              <w:rPr>
                <w:b w:val="0"/>
                <w:sz w:val="24"/>
                <w:szCs w:val="24"/>
              </w:rPr>
              <w:t>тсутствие регулярного контроля наличия и сохранности имущества</w:t>
            </w:r>
          </w:p>
        </w:tc>
        <w:tc>
          <w:tcPr>
            <w:tcW w:w="2709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 xml:space="preserve">Организация работы по контролю деятельности заведующего </w:t>
            </w:r>
            <w:proofErr w:type="gramStart"/>
            <w:r w:rsidRPr="005F5EB0">
              <w:rPr>
                <w:b w:val="0"/>
                <w:sz w:val="24"/>
                <w:szCs w:val="24"/>
              </w:rPr>
              <w:t>хозяйственным</w:t>
            </w:r>
            <w:proofErr w:type="gramEnd"/>
          </w:p>
        </w:tc>
      </w:tr>
      <w:tr w:rsidR="00564A52"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Принятие решений об использовании бюджетных ассигнований и субсидий</w:t>
            </w:r>
          </w:p>
        </w:tc>
        <w:tc>
          <w:tcPr>
            <w:tcW w:w="2708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564A52" w:rsidRPr="005F5EB0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</w:tc>
        <w:tc>
          <w:tcPr>
            <w:tcW w:w="2709" w:type="dxa"/>
          </w:tcPr>
          <w:p w:rsidR="00564A52" w:rsidRPr="005F5EB0" w:rsidRDefault="003F2ED6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</w:t>
            </w:r>
            <w:r w:rsidR="00564A52" w:rsidRPr="005F5EB0">
              <w:rPr>
                <w:b w:val="0"/>
                <w:sz w:val="24"/>
                <w:szCs w:val="24"/>
              </w:rPr>
              <w:t>ецелевое использование бюджетных ассигнований и субсидий</w:t>
            </w:r>
          </w:p>
        </w:tc>
        <w:tc>
          <w:tcPr>
            <w:tcW w:w="2709" w:type="dxa"/>
          </w:tcPr>
          <w:p w:rsidR="00564A52" w:rsidRPr="005F5EB0" w:rsidRDefault="00564A52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 xml:space="preserve">Привлечение к принятию решений </w:t>
            </w:r>
          </w:p>
        </w:tc>
      </w:tr>
      <w:tr w:rsidR="00564A52">
        <w:tc>
          <w:tcPr>
            <w:tcW w:w="2708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Составление, заполнение документов, справок, отчетности</w:t>
            </w:r>
          </w:p>
        </w:tc>
        <w:tc>
          <w:tcPr>
            <w:tcW w:w="2708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Экономист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Бухгалтер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Инспектор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Юрисконсульт</w:t>
            </w:r>
          </w:p>
          <w:p w:rsidR="00564A52" w:rsidRPr="005F5EB0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Инженер по информационным технологиям</w:t>
            </w:r>
          </w:p>
        </w:tc>
        <w:tc>
          <w:tcPr>
            <w:tcW w:w="2709" w:type="dxa"/>
          </w:tcPr>
          <w:p w:rsidR="00564A52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-И</w:t>
            </w:r>
            <w:r w:rsidR="00564A52" w:rsidRPr="005F5EB0">
              <w:rPr>
                <w:b w:val="0"/>
                <w:sz w:val="24"/>
                <w:szCs w:val="24"/>
              </w:rPr>
              <w:t>скажение, сокрытие или предоставление заведомо ложных сведений в отчётных документах, справках гражданам, являющихся существенным элементом служебной деятельности</w:t>
            </w:r>
          </w:p>
        </w:tc>
        <w:tc>
          <w:tcPr>
            <w:tcW w:w="2709" w:type="dxa"/>
          </w:tcPr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Организация работы по контролю деятельности работников, осуществляющих документы отчетности</w:t>
            </w:r>
          </w:p>
        </w:tc>
      </w:tr>
      <w:tr w:rsidR="00564A52">
        <w:tc>
          <w:tcPr>
            <w:tcW w:w="2708" w:type="dxa"/>
          </w:tcPr>
          <w:p w:rsidR="00564A52" w:rsidRPr="005F5EB0" w:rsidRDefault="00564A52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Взаимоотношения с вышестоящими должностными лицами, с должностными лицами в органах власти и управления, правоохранительных органах и различных организациях</w:t>
            </w:r>
          </w:p>
        </w:tc>
        <w:tc>
          <w:tcPr>
            <w:tcW w:w="2708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  <w:p w:rsidR="00564A52" w:rsidRPr="005F5EB0" w:rsidRDefault="00564A52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709" w:type="dxa"/>
          </w:tcPr>
          <w:p w:rsidR="00564A52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</w:t>
            </w:r>
            <w:r w:rsidR="00564A52" w:rsidRPr="005F5EB0">
              <w:rPr>
                <w:b w:val="0"/>
                <w:sz w:val="24"/>
                <w:szCs w:val="24"/>
              </w:rPr>
              <w:t>арение подарков и оказание не служебных услуг вышестоящим должностным лицам, за исключением символических знаков внимания, протокольных мероприятий</w:t>
            </w:r>
          </w:p>
        </w:tc>
        <w:tc>
          <w:tcPr>
            <w:tcW w:w="2709" w:type="dxa"/>
          </w:tcPr>
          <w:p w:rsidR="00564A52" w:rsidRPr="005F5EB0" w:rsidRDefault="00564A52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 xml:space="preserve">Разъяснение работникам об обязанности незамедлительно сообщить руководителю о склонении их к совершению коррупционного правонарушения, о мерах ответственности </w:t>
            </w:r>
            <w:r w:rsidRPr="005F5EB0">
              <w:rPr>
                <w:b w:val="0"/>
                <w:sz w:val="24"/>
                <w:szCs w:val="24"/>
              </w:rPr>
              <w:lastRenderedPageBreak/>
              <w:t>за совершение коррупционных правонарушений</w:t>
            </w:r>
          </w:p>
        </w:tc>
      </w:tr>
      <w:tr w:rsidR="00564A52">
        <w:tc>
          <w:tcPr>
            <w:tcW w:w="2708" w:type="dxa"/>
          </w:tcPr>
          <w:p w:rsidR="00564A52" w:rsidRPr="005F5EB0" w:rsidRDefault="005F5EB0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lastRenderedPageBreak/>
              <w:t>Обращения юридических, физических лиц</w:t>
            </w:r>
          </w:p>
        </w:tc>
        <w:tc>
          <w:tcPr>
            <w:tcW w:w="2708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Экономист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Бухгалтер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Инспектор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Юрисконсульт</w:t>
            </w:r>
          </w:p>
          <w:p w:rsidR="00564A52" w:rsidRPr="005F5EB0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Инженер по информационным технологиям</w:t>
            </w:r>
          </w:p>
        </w:tc>
        <w:tc>
          <w:tcPr>
            <w:tcW w:w="2709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-Т</w:t>
            </w:r>
            <w:r w:rsidR="005F5EB0" w:rsidRPr="005F5EB0">
              <w:rPr>
                <w:b w:val="0"/>
                <w:sz w:val="24"/>
                <w:szCs w:val="24"/>
              </w:rPr>
              <w:t xml:space="preserve">ребование от физических и юридических лиц информации, предоставление которой не предусмотрено действующим законодательством; </w:t>
            </w:r>
          </w:p>
          <w:p w:rsidR="00564A52" w:rsidRPr="005F5EB0" w:rsidRDefault="003F2ED6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-Н</w:t>
            </w:r>
            <w:r w:rsidR="005F5EB0" w:rsidRPr="005F5EB0">
              <w:rPr>
                <w:b w:val="0"/>
                <w:sz w:val="24"/>
                <w:szCs w:val="24"/>
              </w:rPr>
              <w:t>арушение установленного порядка рассмотрения обращений граждан, организаций</w:t>
            </w:r>
          </w:p>
        </w:tc>
        <w:tc>
          <w:tcPr>
            <w:tcW w:w="2709" w:type="dxa"/>
          </w:tcPr>
          <w:p w:rsidR="00564A52" w:rsidRPr="005F5EB0" w:rsidRDefault="005F5EB0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Разъяснение работникам об обязанности незамедлительно сообщить руководителю о склонении их к совершению коррупционного правонарушения, о мерах ответственности за совершение коррупционных правонарушений</w:t>
            </w:r>
          </w:p>
        </w:tc>
      </w:tr>
      <w:tr w:rsidR="00564A52">
        <w:tc>
          <w:tcPr>
            <w:tcW w:w="2708" w:type="dxa"/>
          </w:tcPr>
          <w:p w:rsidR="00564A52" w:rsidRPr="005F5EB0" w:rsidRDefault="005F5EB0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Оплата труда</w:t>
            </w:r>
          </w:p>
        </w:tc>
        <w:tc>
          <w:tcPr>
            <w:tcW w:w="2708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Юрисконсульт</w:t>
            </w:r>
          </w:p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709" w:type="dxa"/>
          </w:tcPr>
          <w:p w:rsidR="00564A52" w:rsidRPr="005F5EB0" w:rsidRDefault="005F5EB0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оплата рабочего времени в полном объёме в случае, когда сотрудник фактически отсутствовал на рабочем месте</w:t>
            </w:r>
          </w:p>
        </w:tc>
        <w:tc>
          <w:tcPr>
            <w:tcW w:w="2709" w:type="dxa"/>
          </w:tcPr>
          <w:p w:rsidR="00564A52" w:rsidRPr="005F5EB0" w:rsidRDefault="005F5EB0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 xml:space="preserve">Организация </w:t>
            </w:r>
            <w:proofErr w:type="gramStart"/>
            <w:r w:rsidRPr="005F5EB0">
              <w:rPr>
                <w:b w:val="0"/>
                <w:sz w:val="24"/>
                <w:szCs w:val="24"/>
              </w:rPr>
              <w:t>контроля за</w:t>
            </w:r>
            <w:proofErr w:type="gramEnd"/>
            <w:r w:rsidRPr="005F5EB0">
              <w:rPr>
                <w:b w:val="0"/>
                <w:sz w:val="24"/>
                <w:szCs w:val="24"/>
              </w:rPr>
              <w:t xml:space="preserve"> дисциплиной работников, правильностью ведения табеля</w:t>
            </w:r>
          </w:p>
        </w:tc>
      </w:tr>
      <w:tr w:rsidR="00564A52">
        <w:tc>
          <w:tcPr>
            <w:tcW w:w="2708" w:type="dxa"/>
          </w:tcPr>
          <w:p w:rsidR="00564A52" w:rsidRPr="005F5EB0" w:rsidRDefault="005F5EB0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Стимулирующие выплаты за качество</w:t>
            </w:r>
            <w:r w:rsidR="003F2ED6">
              <w:rPr>
                <w:b w:val="0"/>
                <w:sz w:val="24"/>
                <w:szCs w:val="24"/>
              </w:rPr>
              <w:t xml:space="preserve"> труда работников </w:t>
            </w:r>
            <w:r w:rsidRPr="005F5EB0">
              <w:rPr>
                <w:b w:val="0"/>
                <w:sz w:val="24"/>
                <w:szCs w:val="24"/>
              </w:rPr>
              <w:t xml:space="preserve"> учреждения</w:t>
            </w:r>
          </w:p>
        </w:tc>
        <w:tc>
          <w:tcPr>
            <w:tcW w:w="2708" w:type="dxa"/>
          </w:tcPr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Начальник Управления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Главный бухгалтер</w:t>
            </w:r>
          </w:p>
          <w:p w:rsidR="003F2ED6" w:rsidRDefault="003F2ED6" w:rsidP="003F2ED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Юрисконсульт</w:t>
            </w:r>
          </w:p>
          <w:p w:rsidR="00564A52" w:rsidRPr="005F5EB0" w:rsidRDefault="00564A52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709" w:type="dxa"/>
          </w:tcPr>
          <w:p w:rsidR="00564A52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</w:t>
            </w:r>
            <w:r w:rsidR="005F5EB0" w:rsidRPr="005F5EB0">
              <w:rPr>
                <w:b w:val="0"/>
                <w:sz w:val="24"/>
                <w:szCs w:val="24"/>
              </w:rPr>
              <w:t>еправомерность установления выплат стимулирующего характера</w:t>
            </w:r>
          </w:p>
        </w:tc>
        <w:tc>
          <w:tcPr>
            <w:tcW w:w="2709" w:type="dxa"/>
          </w:tcPr>
          <w:p w:rsidR="00564A52" w:rsidRPr="005F5EB0" w:rsidRDefault="005F5EB0" w:rsidP="003F2ED6">
            <w:pPr>
              <w:pStyle w:val="2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 xml:space="preserve">Работа установлению выплат стимулирующего характера для работников учреждения </w:t>
            </w:r>
          </w:p>
        </w:tc>
      </w:tr>
      <w:tr w:rsidR="005F5EB0">
        <w:tc>
          <w:tcPr>
            <w:tcW w:w="2708" w:type="dxa"/>
          </w:tcPr>
          <w:p w:rsidR="005F5EB0" w:rsidRPr="005F5EB0" w:rsidRDefault="005F5EB0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Незаконное взимание денежных сре</w:t>
            </w:r>
            <w:proofErr w:type="gramStart"/>
            <w:r w:rsidRPr="005F5EB0">
              <w:rPr>
                <w:b w:val="0"/>
                <w:sz w:val="24"/>
                <w:szCs w:val="24"/>
              </w:rPr>
              <w:t>дств с р</w:t>
            </w:r>
            <w:proofErr w:type="gramEnd"/>
            <w:r w:rsidRPr="005F5EB0">
              <w:rPr>
                <w:b w:val="0"/>
                <w:sz w:val="24"/>
                <w:szCs w:val="24"/>
              </w:rPr>
              <w:t xml:space="preserve">одителей (законных представителей) </w:t>
            </w:r>
            <w:r w:rsidR="003B409E">
              <w:rPr>
                <w:b w:val="0"/>
                <w:sz w:val="24"/>
                <w:szCs w:val="24"/>
              </w:rPr>
              <w:t>за оказание муниципальной услуги</w:t>
            </w:r>
          </w:p>
        </w:tc>
        <w:tc>
          <w:tcPr>
            <w:tcW w:w="2708" w:type="dxa"/>
          </w:tcPr>
          <w:p w:rsidR="005F5EB0" w:rsidRPr="005F5EB0" w:rsidRDefault="005F5EB0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2709" w:type="dxa"/>
          </w:tcPr>
          <w:p w:rsidR="005F5EB0" w:rsidRPr="005F5EB0" w:rsidRDefault="003F2ED6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сбор </w:t>
            </w:r>
            <w:r w:rsidR="005F5EB0" w:rsidRPr="005F5EB0">
              <w:rPr>
                <w:b w:val="0"/>
                <w:sz w:val="24"/>
                <w:szCs w:val="24"/>
              </w:rPr>
              <w:t>денежных сре</w:t>
            </w:r>
            <w:proofErr w:type="gramStart"/>
            <w:r w:rsidR="005F5EB0" w:rsidRPr="005F5EB0">
              <w:rPr>
                <w:b w:val="0"/>
                <w:sz w:val="24"/>
                <w:szCs w:val="24"/>
              </w:rPr>
              <w:t>дств с р</w:t>
            </w:r>
            <w:proofErr w:type="gramEnd"/>
            <w:r w:rsidR="005F5EB0" w:rsidRPr="005F5EB0">
              <w:rPr>
                <w:b w:val="0"/>
                <w:sz w:val="24"/>
                <w:szCs w:val="24"/>
              </w:rPr>
              <w:t>одителей (законных представителей) для различных целей</w:t>
            </w:r>
          </w:p>
        </w:tc>
        <w:tc>
          <w:tcPr>
            <w:tcW w:w="2709" w:type="dxa"/>
          </w:tcPr>
          <w:p w:rsidR="003F2ED6" w:rsidRDefault="005F5EB0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 xml:space="preserve">Проведение анкетирования среди </w:t>
            </w:r>
            <w:r w:rsidR="003F2ED6">
              <w:rPr>
                <w:b w:val="0"/>
                <w:sz w:val="24"/>
                <w:szCs w:val="24"/>
              </w:rPr>
              <w:t>населения.</w:t>
            </w:r>
          </w:p>
          <w:p w:rsidR="005F5EB0" w:rsidRPr="005F5EB0" w:rsidRDefault="005F5EB0" w:rsidP="00BD5B36">
            <w:pPr>
              <w:pStyle w:val="2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5F5EB0">
              <w:rPr>
                <w:b w:val="0"/>
                <w:sz w:val="24"/>
                <w:szCs w:val="24"/>
              </w:rPr>
              <w:t>Размещение в доступном месте опечатанного ящика по жалобам граждан.</w:t>
            </w:r>
          </w:p>
        </w:tc>
      </w:tr>
    </w:tbl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303B3">
      <w:pPr>
        <w:pStyle w:val="nospacing"/>
        <w:spacing w:before="180" w:beforeAutospacing="0" w:after="180" w:afterAutospacing="0"/>
        <w:ind w:left="75" w:right="75"/>
        <w:jc w:val="both"/>
        <w:rPr>
          <w:b/>
          <w:sz w:val="28"/>
          <w:szCs w:val="28"/>
        </w:rPr>
      </w:pPr>
    </w:p>
    <w:p w:rsidR="008B78EF" w:rsidRDefault="008B78EF" w:rsidP="008B78EF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Приложение № </w:t>
      </w:r>
      <w:r w:rsidR="004C0236">
        <w:rPr>
          <w:b w:val="0"/>
          <w:sz w:val="28"/>
          <w:szCs w:val="28"/>
        </w:rPr>
        <w:t>1</w:t>
      </w:r>
    </w:p>
    <w:p w:rsidR="008B78EF" w:rsidRDefault="008B78EF" w:rsidP="008B78EF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</w:rPr>
      </w:pPr>
      <w:r w:rsidRPr="00BD5B36">
        <w:rPr>
          <w:b w:val="0"/>
          <w:sz w:val="28"/>
          <w:szCs w:val="28"/>
        </w:rPr>
        <w:t xml:space="preserve"> к приказу </w:t>
      </w:r>
      <w:r>
        <w:rPr>
          <w:b w:val="0"/>
          <w:sz w:val="28"/>
          <w:szCs w:val="28"/>
        </w:rPr>
        <w:t>начальника МКУ «УО КГО»</w:t>
      </w:r>
    </w:p>
    <w:p w:rsidR="008B78EF" w:rsidRDefault="008B78EF" w:rsidP="008B78EF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10.02.2020 г. №  13</w:t>
      </w:r>
    </w:p>
    <w:p w:rsidR="008B78EF" w:rsidRDefault="008B78EF" w:rsidP="008B78EF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</w:rPr>
      </w:pPr>
    </w:p>
    <w:p w:rsidR="008B78EF" w:rsidRDefault="008B78EF" w:rsidP="008B78EF">
      <w:pPr>
        <w:pStyle w:val="2"/>
        <w:spacing w:before="0" w:beforeAutospacing="0" w:after="0" w:afterAutospacing="0"/>
        <w:jc w:val="right"/>
        <w:rPr>
          <w:b w:val="0"/>
          <w:sz w:val="28"/>
          <w:szCs w:val="28"/>
        </w:rPr>
      </w:pPr>
    </w:p>
    <w:p w:rsidR="008303B3" w:rsidRPr="008B78EF" w:rsidRDefault="008B78EF" w:rsidP="008B78EF">
      <w:pPr>
        <w:pStyle w:val="nospacing"/>
        <w:spacing w:before="180" w:beforeAutospacing="0" w:after="180" w:afterAutospacing="0"/>
        <w:ind w:left="75" w:right="75"/>
        <w:jc w:val="center"/>
        <w:rPr>
          <w:b/>
          <w:sz w:val="28"/>
          <w:szCs w:val="28"/>
        </w:rPr>
      </w:pPr>
      <w:r w:rsidRPr="008B78EF">
        <w:rPr>
          <w:b/>
          <w:sz w:val="28"/>
          <w:szCs w:val="28"/>
        </w:rPr>
        <w:t>Перечень должностей МКУ «Управление образования «</w:t>
      </w:r>
      <w:r>
        <w:rPr>
          <w:b/>
          <w:sz w:val="28"/>
          <w:szCs w:val="28"/>
        </w:rPr>
        <w:t>Кировградского городского окру</w:t>
      </w:r>
      <w:r w:rsidRPr="008B78EF">
        <w:rPr>
          <w:b/>
          <w:sz w:val="28"/>
          <w:szCs w:val="28"/>
        </w:rPr>
        <w:t>га», с</w:t>
      </w:r>
      <w:r>
        <w:rPr>
          <w:b/>
          <w:sz w:val="28"/>
          <w:szCs w:val="28"/>
        </w:rPr>
        <w:t xml:space="preserve"> высоким коррупционным рис</w:t>
      </w:r>
      <w:r w:rsidRPr="008B78EF">
        <w:rPr>
          <w:b/>
          <w:sz w:val="28"/>
          <w:szCs w:val="28"/>
        </w:rPr>
        <w:t>кам</w:t>
      </w:r>
      <w:r>
        <w:rPr>
          <w:b/>
          <w:sz w:val="28"/>
          <w:szCs w:val="28"/>
        </w:rPr>
        <w:t>и</w:t>
      </w:r>
    </w:p>
    <w:p w:rsidR="004F57CB" w:rsidRPr="008B7EB9" w:rsidRDefault="008B7EB9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 w:rsidRPr="008B7EB9">
        <w:rPr>
          <w:color w:val="1F2628"/>
          <w:sz w:val="28"/>
          <w:szCs w:val="28"/>
        </w:rPr>
        <w:t xml:space="preserve">- начальник </w:t>
      </w:r>
      <w:r w:rsidR="008B78EF">
        <w:rPr>
          <w:color w:val="1F2628"/>
          <w:sz w:val="28"/>
          <w:szCs w:val="28"/>
        </w:rPr>
        <w:t>МКУ «</w:t>
      </w:r>
      <w:r w:rsidRPr="008B7EB9">
        <w:rPr>
          <w:color w:val="1F2628"/>
          <w:sz w:val="28"/>
          <w:szCs w:val="28"/>
        </w:rPr>
        <w:t>Управления</w:t>
      </w:r>
      <w:r w:rsidR="008B78EF"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;</w:t>
      </w:r>
    </w:p>
    <w:p w:rsidR="008B7EB9" w:rsidRPr="008B7EB9" w:rsidRDefault="008B7EB9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 w:rsidRPr="008B7EB9">
        <w:rPr>
          <w:color w:val="1F2628"/>
          <w:sz w:val="28"/>
          <w:szCs w:val="28"/>
        </w:rPr>
        <w:t>- главный бухгалтер</w:t>
      </w:r>
      <w:r w:rsidR="008B78EF">
        <w:rPr>
          <w:color w:val="1F2628"/>
          <w:sz w:val="28"/>
          <w:szCs w:val="28"/>
        </w:rPr>
        <w:t xml:space="preserve"> и заведующий отделом МКУ «</w:t>
      </w:r>
      <w:r w:rsidR="008B78EF" w:rsidRPr="008B7EB9">
        <w:rPr>
          <w:color w:val="1F2628"/>
          <w:sz w:val="28"/>
          <w:szCs w:val="28"/>
        </w:rPr>
        <w:t>Управления</w:t>
      </w:r>
      <w:r w:rsidR="008B78EF"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;</w:t>
      </w:r>
    </w:p>
    <w:p w:rsidR="008B7EB9" w:rsidRPr="008B7EB9" w:rsidRDefault="008B7EB9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 w:rsidRPr="008B7EB9">
        <w:rPr>
          <w:color w:val="1F2628"/>
          <w:sz w:val="28"/>
          <w:szCs w:val="28"/>
        </w:rPr>
        <w:t>- экономист</w:t>
      </w:r>
      <w:r w:rsidR="008B78EF" w:rsidRPr="008B78EF">
        <w:rPr>
          <w:color w:val="1F2628"/>
          <w:sz w:val="28"/>
          <w:szCs w:val="28"/>
        </w:rPr>
        <w:t xml:space="preserve"> </w:t>
      </w:r>
      <w:r w:rsidR="008B78EF">
        <w:rPr>
          <w:color w:val="1F2628"/>
          <w:sz w:val="28"/>
          <w:szCs w:val="28"/>
        </w:rPr>
        <w:t>МКУ «</w:t>
      </w:r>
      <w:r w:rsidR="008B78EF" w:rsidRPr="008B7EB9">
        <w:rPr>
          <w:color w:val="1F2628"/>
          <w:sz w:val="28"/>
          <w:szCs w:val="28"/>
        </w:rPr>
        <w:t>Управления</w:t>
      </w:r>
      <w:r w:rsidR="008B78EF"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;</w:t>
      </w:r>
    </w:p>
    <w:p w:rsidR="008B7EB9" w:rsidRPr="008B7EB9" w:rsidRDefault="008B7EB9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 w:rsidRPr="008B7EB9">
        <w:rPr>
          <w:color w:val="1F2628"/>
          <w:sz w:val="28"/>
          <w:szCs w:val="28"/>
        </w:rPr>
        <w:t>- бухгалтер</w:t>
      </w:r>
      <w:r w:rsidR="008B78EF" w:rsidRPr="008B78EF">
        <w:rPr>
          <w:color w:val="1F2628"/>
          <w:sz w:val="28"/>
          <w:szCs w:val="28"/>
        </w:rPr>
        <w:t xml:space="preserve"> </w:t>
      </w:r>
      <w:r w:rsidR="008B78EF">
        <w:rPr>
          <w:color w:val="1F2628"/>
          <w:sz w:val="28"/>
          <w:szCs w:val="28"/>
        </w:rPr>
        <w:t>МКУ «</w:t>
      </w:r>
      <w:r w:rsidR="008B78EF" w:rsidRPr="008B7EB9">
        <w:rPr>
          <w:color w:val="1F2628"/>
          <w:sz w:val="28"/>
          <w:szCs w:val="28"/>
        </w:rPr>
        <w:t>Управления</w:t>
      </w:r>
      <w:r w:rsidR="008B78EF"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;</w:t>
      </w:r>
    </w:p>
    <w:p w:rsidR="008B7EB9" w:rsidRDefault="008B7EB9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 w:rsidRPr="008B7EB9">
        <w:rPr>
          <w:color w:val="1F2628"/>
          <w:sz w:val="28"/>
          <w:szCs w:val="28"/>
        </w:rPr>
        <w:t>- инспектор</w:t>
      </w:r>
      <w:r w:rsidR="008B78EF">
        <w:rPr>
          <w:color w:val="1F2628"/>
          <w:sz w:val="28"/>
          <w:szCs w:val="28"/>
        </w:rPr>
        <w:t xml:space="preserve"> по дошкольному образованию</w:t>
      </w:r>
      <w:r w:rsidR="008B78EF" w:rsidRPr="008B78EF">
        <w:rPr>
          <w:color w:val="1F2628"/>
          <w:sz w:val="28"/>
          <w:szCs w:val="28"/>
        </w:rPr>
        <w:t xml:space="preserve"> </w:t>
      </w:r>
      <w:r w:rsidR="008B78EF">
        <w:rPr>
          <w:color w:val="1F2628"/>
          <w:sz w:val="28"/>
          <w:szCs w:val="28"/>
        </w:rPr>
        <w:t>МКУ «</w:t>
      </w:r>
      <w:r w:rsidR="008B78EF" w:rsidRPr="008B7EB9">
        <w:rPr>
          <w:color w:val="1F2628"/>
          <w:sz w:val="28"/>
          <w:szCs w:val="28"/>
        </w:rPr>
        <w:t>Управления</w:t>
      </w:r>
      <w:r w:rsidR="008B78EF"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;</w:t>
      </w:r>
    </w:p>
    <w:p w:rsidR="008B78EF" w:rsidRDefault="008B78EF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>
        <w:rPr>
          <w:color w:val="1F2628"/>
          <w:sz w:val="28"/>
          <w:szCs w:val="28"/>
        </w:rPr>
        <w:t xml:space="preserve">- </w:t>
      </w:r>
      <w:r w:rsidRPr="008B7EB9">
        <w:rPr>
          <w:color w:val="1F2628"/>
          <w:sz w:val="28"/>
          <w:szCs w:val="28"/>
        </w:rPr>
        <w:t>инспектор</w:t>
      </w:r>
      <w:r>
        <w:rPr>
          <w:color w:val="1F2628"/>
          <w:sz w:val="28"/>
          <w:szCs w:val="28"/>
        </w:rPr>
        <w:t xml:space="preserve"> по общему  образованию</w:t>
      </w:r>
      <w:r w:rsidRPr="008B78EF">
        <w:rPr>
          <w:color w:val="1F2628"/>
          <w:sz w:val="28"/>
          <w:szCs w:val="28"/>
        </w:rPr>
        <w:t xml:space="preserve"> </w:t>
      </w:r>
      <w:r>
        <w:rPr>
          <w:color w:val="1F2628"/>
          <w:sz w:val="28"/>
          <w:szCs w:val="28"/>
        </w:rPr>
        <w:t>МКУ «</w:t>
      </w:r>
      <w:r w:rsidRPr="008B7EB9">
        <w:rPr>
          <w:color w:val="1F2628"/>
          <w:sz w:val="28"/>
          <w:szCs w:val="28"/>
        </w:rPr>
        <w:t>Управления</w:t>
      </w:r>
      <w:r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;</w:t>
      </w:r>
    </w:p>
    <w:p w:rsidR="008B78EF" w:rsidRPr="008B7EB9" w:rsidRDefault="008B78EF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>
        <w:rPr>
          <w:color w:val="1F2628"/>
          <w:sz w:val="28"/>
          <w:szCs w:val="28"/>
        </w:rPr>
        <w:t xml:space="preserve">- </w:t>
      </w:r>
      <w:r w:rsidRPr="008B7EB9">
        <w:rPr>
          <w:color w:val="1F2628"/>
          <w:sz w:val="28"/>
          <w:szCs w:val="28"/>
        </w:rPr>
        <w:t>инспектор</w:t>
      </w:r>
      <w:r>
        <w:rPr>
          <w:color w:val="1F2628"/>
          <w:sz w:val="28"/>
          <w:szCs w:val="28"/>
        </w:rPr>
        <w:t xml:space="preserve"> по профилактической работе и дополнительному  образованию</w:t>
      </w:r>
      <w:r w:rsidRPr="008B78EF">
        <w:rPr>
          <w:color w:val="1F2628"/>
          <w:sz w:val="28"/>
          <w:szCs w:val="28"/>
        </w:rPr>
        <w:t xml:space="preserve"> </w:t>
      </w:r>
      <w:r>
        <w:rPr>
          <w:color w:val="1F2628"/>
          <w:sz w:val="28"/>
          <w:szCs w:val="28"/>
        </w:rPr>
        <w:t>и МКУ «</w:t>
      </w:r>
      <w:r w:rsidRPr="008B7EB9">
        <w:rPr>
          <w:color w:val="1F2628"/>
          <w:sz w:val="28"/>
          <w:szCs w:val="28"/>
        </w:rPr>
        <w:t>Управления</w:t>
      </w:r>
      <w:r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;</w:t>
      </w:r>
    </w:p>
    <w:p w:rsidR="008B7EB9" w:rsidRPr="008B7EB9" w:rsidRDefault="008B7EB9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 w:rsidRPr="008B7EB9">
        <w:rPr>
          <w:color w:val="1F2628"/>
          <w:sz w:val="28"/>
          <w:szCs w:val="28"/>
        </w:rPr>
        <w:t>- юрисконсульт</w:t>
      </w:r>
      <w:r w:rsidR="008B78EF" w:rsidRPr="008B78EF">
        <w:rPr>
          <w:color w:val="1F2628"/>
          <w:sz w:val="28"/>
          <w:szCs w:val="28"/>
        </w:rPr>
        <w:t xml:space="preserve"> </w:t>
      </w:r>
      <w:r w:rsidR="008B78EF">
        <w:rPr>
          <w:color w:val="1F2628"/>
          <w:sz w:val="28"/>
          <w:szCs w:val="28"/>
        </w:rPr>
        <w:t>МКУ «</w:t>
      </w:r>
      <w:r w:rsidR="008B78EF" w:rsidRPr="008B7EB9">
        <w:rPr>
          <w:color w:val="1F2628"/>
          <w:sz w:val="28"/>
          <w:szCs w:val="28"/>
        </w:rPr>
        <w:t>Управления</w:t>
      </w:r>
      <w:r w:rsidR="008B78EF"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;</w:t>
      </w:r>
    </w:p>
    <w:p w:rsidR="008B7EB9" w:rsidRPr="008B7EB9" w:rsidRDefault="008B7EB9" w:rsidP="008B78EF">
      <w:pPr>
        <w:pStyle w:val="nospacing"/>
        <w:spacing w:before="0" w:beforeAutospacing="0" w:after="0" w:afterAutospacing="0"/>
        <w:ind w:left="74" w:right="74"/>
        <w:jc w:val="both"/>
        <w:rPr>
          <w:color w:val="1F2628"/>
          <w:sz w:val="28"/>
          <w:szCs w:val="28"/>
        </w:rPr>
      </w:pPr>
      <w:r w:rsidRPr="008B7EB9">
        <w:rPr>
          <w:color w:val="1F2628"/>
          <w:sz w:val="28"/>
          <w:szCs w:val="28"/>
        </w:rPr>
        <w:t>- инженер по информационным технологиям</w:t>
      </w:r>
      <w:r w:rsidR="008B78EF" w:rsidRPr="008B78EF">
        <w:rPr>
          <w:color w:val="1F2628"/>
          <w:sz w:val="28"/>
          <w:szCs w:val="28"/>
        </w:rPr>
        <w:t xml:space="preserve"> </w:t>
      </w:r>
      <w:r w:rsidR="008B78EF">
        <w:rPr>
          <w:color w:val="1F2628"/>
          <w:sz w:val="28"/>
          <w:szCs w:val="28"/>
        </w:rPr>
        <w:t>МКУ «</w:t>
      </w:r>
      <w:r w:rsidR="008B78EF" w:rsidRPr="008B7EB9">
        <w:rPr>
          <w:color w:val="1F2628"/>
          <w:sz w:val="28"/>
          <w:szCs w:val="28"/>
        </w:rPr>
        <w:t>Управления</w:t>
      </w:r>
      <w:r w:rsidR="008B78EF">
        <w:rPr>
          <w:color w:val="1F2628"/>
          <w:sz w:val="28"/>
          <w:szCs w:val="28"/>
        </w:rPr>
        <w:t xml:space="preserve"> образования КГО»</w:t>
      </w:r>
      <w:r w:rsidRPr="008B7EB9">
        <w:rPr>
          <w:color w:val="1F2628"/>
          <w:sz w:val="28"/>
          <w:szCs w:val="28"/>
        </w:rPr>
        <w:t>.</w:t>
      </w:r>
    </w:p>
    <w:p w:rsidR="008B7EB9" w:rsidRDefault="008B7EB9" w:rsidP="008303B3">
      <w:pPr>
        <w:pStyle w:val="nospacing"/>
        <w:spacing w:before="180" w:beforeAutospacing="0" w:after="180" w:afterAutospacing="0"/>
        <w:ind w:left="75" w:right="75"/>
        <w:jc w:val="both"/>
        <w:rPr>
          <w:rFonts w:ascii="Arial" w:hAnsi="Arial" w:cs="Arial"/>
          <w:color w:val="1F2628"/>
          <w:sz w:val="20"/>
          <w:szCs w:val="20"/>
        </w:rPr>
      </w:pPr>
    </w:p>
    <w:p w:rsidR="00BE61C0" w:rsidRPr="008303B3" w:rsidRDefault="00BE61C0" w:rsidP="008303B3">
      <w:pPr>
        <w:rPr>
          <w:szCs w:val="144"/>
        </w:rPr>
      </w:pPr>
    </w:p>
    <w:sectPr w:rsidR="00BE61C0" w:rsidRPr="008303B3" w:rsidSect="008303B3">
      <w:pgSz w:w="11906" w:h="16838"/>
      <w:pgMar w:top="1134" w:right="386" w:bottom="1134" w:left="90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compat/>
  <w:rsids>
    <w:rsidRoot w:val="00BE61C0"/>
    <w:rsid w:val="0000744F"/>
    <w:rsid w:val="00040EBB"/>
    <w:rsid w:val="00226C90"/>
    <w:rsid w:val="003B409E"/>
    <w:rsid w:val="003F2ED6"/>
    <w:rsid w:val="00487A82"/>
    <w:rsid w:val="004C0236"/>
    <w:rsid w:val="004F57CB"/>
    <w:rsid w:val="00564A52"/>
    <w:rsid w:val="005F5EB0"/>
    <w:rsid w:val="007E6B86"/>
    <w:rsid w:val="008303B3"/>
    <w:rsid w:val="008B78EF"/>
    <w:rsid w:val="008B7EB9"/>
    <w:rsid w:val="00AC5E18"/>
    <w:rsid w:val="00BD5B36"/>
    <w:rsid w:val="00BE6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8303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spacing">
    <w:name w:val="nospacing"/>
    <w:basedOn w:val="a"/>
    <w:rsid w:val="008303B3"/>
    <w:pPr>
      <w:spacing w:before="100" w:beforeAutospacing="1" w:after="100" w:afterAutospacing="1"/>
    </w:pPr>
  </w:style>
  <w:style w:type="character" w:styleId="a3">
    <w:name w:val="Strong"/>
    <w:basedOn w:val="a0"/>
    <w:qFormat/>
    <w:rsid w:val="008303B3"/>
    <w:rPr>
      <w:b/>
      <w:bCs/>
    </w:rPr>
  </w:style>
  <w:style w:type="character" w:styleId="a4">
    <w:name w:val="Emphasis"/>
    <w:basedOn w:val="a0"/>
    <w:qFormat/>
    <w:rsid w:val="008303B3"/>
    <w:rPr>
      <w:i/>
      <w:iCs/>
    </w:rPr>
  </w:style>
  <w:style w:type="table" w:styleId="a5">
    <w:name w:val="Table Grid"/>
    <w:basedOn w:val="a1"/>
    <w:rsid w:val="00564A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41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1" w:color="C7C7C7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1285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User</cp:lastModifiedBy>
  <cp:revision>2</cp:revision>
  <cp:lastPrinted>2020-02-13T04:34:00Z</cp:lastPrinted>
  <dcterms:created xsi:type="dcterms:W3CDTF">2020-12-14T10:09:00Z</dcterms:created>
  <dcterms:modified xsi:type="dcterms:W3CDTF">2020-12-14T10:09:00Z</dcterms:modified>
</cp:coreProperties>
</file>