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vertAnchor="page" w:horzAnchor="margin" w:tblpX="-540" w:tblpY="1135"/>
        <w:tblOverlap w:val="never"/>
        <w:tblW w:w="10206" w:type="dxa"/>
        <w:tblCellMar>
          <w:left w:w="0" w:type="dxa"/>
          <w:right w:w="0" w:type="dxa"/>
        </w:tblCellMar>
        <w:tblLook w:val="0000"/>
      </w:tblPr>
      <w:tblGrid>
        <w:gridCol w:w="4123"/>
        <w:gridCol w:w="453"/>
        <w:gridCol w:w="344"/>
        <w:gridCol w:w="2432"/>
        <w:gridCol w:w="2854"/>
      </w:tblGrid>
      <w:tr w:rsidR="007A5339" w:rsidTr="007A5339">
        <w:trPr>
          <w:cantSplit/>
          <w:trHeight w:hRule="exact" w:val="1258"/>
        </w:trPr>
        <w:tc>
          <w:tcPr>
            <w:tcW w:w="10206" w:type="dxa"/>
            <w:gridSpan w:val="5"/>
          </w:tcPr>
          <w:p w:rsidR="007A5339" w:rsidRDefault="004D7261" w:rsidP="007A533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36880" cy="682625"/>
                  <wp:effectExtent l="0" t="0" r="1270" b="3175"/>
                  <wp:docPr id="5" name="Рисунок 1" descr="66kirovgrad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66kirovgrad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5339" w:rsidTr="007A5339">
        <w:trPr>
          <w:cantSplit/>
          <w:trHeight w:hRule="exact" w:val="1134"/>
        </w:trPr>
        <w:tc>
          <w:tcPr>
            <w:tcW w:w="10206" w:type="dxa"/>
            <w:gridSpan w:val="5"/>
            <w:tcBorders>
              <w:bottom w:val="thinThickSmallGap" w:sz="24" w:space="0" w:color="auto"/>
            </w:tcBorders>
            <w:vAlign w:val="center"/>
          </w:tcPr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Cs w:val="28"/>
              </w:rPr>
            </w:pPr>
            <w:r w:rsidRPr="00034682">
              <w:rPr>
                <w:b/>
                <w:szCs w:val="28"/>
              </w:rPr>
              <w:t>АДМИНИСТРАЦИЯ КИРОВГРАДСКОГО ГОРОДСКОГО ОКРУГА</w:t>
            </w:r>
          </w:p>
          <w:p w:rsidR="007A5339" w:rsidRPr="00034682" w:rsidRDefault="004D7261" w:rsidP="007A533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gramStart"/>
            <w:r w:rsidRPr="00034682">
              <w:rPr>
                <w:b/>
                <w:sz w:val="28"/>
                <w:szCs w:val="28"/>
              </w:rPr>
              <w:t>П</w:t>
            </w:r>
            <w:proofErr w:type="gramEnd"/>
            <w:r w:rsidRPr="00034682">
              <w:rPr>
                <w:b/>
                <w:sz w:val="28"/>
                <w:szCs w:val="28"/>
              </w:rPr>
              <w:t xml:space="preserve"> О С Т А Н О В Л Е Н И Е</w:t>
            </w:r>
          </w:p>
        </w:tc>
      </w:tr>
      <w:tr w:rsidR="007A5339" w:rsidRPr="00C87768" w:rsidTr="007A5339">
        <w:trPr>
          <w:cantSplit/>
          <w:trHeight w:hRule="exact" w:val="578"/>
        </w:trPr>
        <w:tc>
          <w:tcPr>
            <w:tcW w:w="4920" w:type="dxa"/>
            <w:gridSpan w:val="3"/>
            <w:tcBorders>
              <w:top w:val="thickThinSmallGap" w:sz="24" w:space="0" w:color="auto"/>
            </w:tcBorders>
            <w:vAlign w:val="bottom"/>
          </w:tcPr>
          <w:p w:rsidR="007A5339" w:rsidRPr="00BE2D2C" w:rsidRDefault="00BE4B2A" w:rsidP="00A85E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7A5339" w:rsidRPr="00BE2D2C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28.11.2018</w:t>
            </w:r>
          </w:p>
        </w:tc>
        <w:tc>
          <w:tcPr>
            <w:tcW w:w="5286" w:type="dxa"/>
            <w:gridSpan w:val="2"/>
            <w:tcBorders>
              <w:top w:val="thickThinSmallGap" w:sz="24" w:space="0" w:color="auto"/>
            </w:tcBorders>
            <w:vAlign w:val="bottom"/>
          </w:tcPr>
          <w:p w:rsidR="007A5339" w:rsidRPr="0026065A" w:rsidRDefault="007A5339" w:rsidP="00A85E90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 xml:space="preserve">№ </w:t>
            </w:r>
            <w:r w:rsidR="00BE4B2A">
              <w:rPr>
                <w:sz w:val="28"/>
                <w:szCs w:val="28"/>
              </w:rPr>
              <w:t>1333</w:t>
            </w:r>
          </w:p>
        </w:tc>
      </w:tr>
      <w:tr w:rsidR="007A5339" w:rsidRPr="00C87768" w:rsidTr="007A5339">
        <w:trPr>
          <w:cantSplit/>
          <w:trHeight w:hRule="exact" w:val="578"/>
        </w:trPr>
        <w:tc>
          <w:tcPr>
            <w:tcW w:w="4123" w:type="dxa"/>
            <w:vAlign w:val="bottom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>г. Кировград</w:t>
            </w: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tabs>
                <w:tab w:val="left" w:pos="1381"/>
              </w:tabs>
              <w:rPr>
                <w:sz w:val="28"/>
                <w:szCs w:val="28"/>
              </w:rPr>
            </w:pPr>
          </w:p>
        </w:tc>
        <w:tc>
          <w:tcPr>
            <w:tcW w:w="2854" w:type="dxa"/>
            <w:vMerge w:val="restart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7A5339">
        <w:trPr>
          <w:cantSplit/>
          <w:trHeight w:hRule="exact" w:val="680"/>
        </w:trPr>
        <w:tc>
          <w:tcPr>
            <w:tcW w:w="4123" w:type="dxa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2854" w:type="dxa"/>
            <w:vMerge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7A5339">
        <w:trPr>
          <w:trHeight w:val="24"/>
        </w:trPr>
        <w:tc>
          <w:tcPr>
            <w:tcW w:w="10206" w:type="dxa"/>
            <w:gridSpan w:val="5"/>
          </w:tcPr>
          <w:p w:rsidR="007A5339" w:rsidRPr="00E720D2" w:rsidRDefault="00BB7C02" w:rsidP="0030160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О внесении изменений в  постановление администрации Кировградского городского округа от 31.01.2018 года № 98-НПА « Об утверждении примерного </w:t>
            </w:r>
            <w:r w:rsidRPr="007A1E5D">
              <w:rPr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>Положения</w:t>
            </w:r>
            <w:r>
              <w:rPr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 </w:t>
            </w:r>
            <w:r w:rsidRPr="007A1E5D">
              <w:rPr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об оплате труда работников муниципальных образовательных </w:t>
            </w:r>
            <w:r>
              <w:rPr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учреждений </w:t>
            </w:r>
            <w:r w:rsidRPr="007A1E5D">
              <w:rPr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>Кировградского городского округа, подведомственных Муниципальному казенному учреждению «Управление образования Кировградского городского округа»</w:t>
            </w:r>
          </w:p>
        </w:tc>
      </w:tr>
      <w:tr w:rsidR="007A5339" w:rsidRPr="00C87768" w:rsidTr="007A5339">
        <w:trPr>
          <w:trHeight w:hRule="exact" w:val="680"/>
        </w:trPr>
        <w:tc>
          <w:tcPr>
            <w:tcW w:w="10206" w:type="dxa"/>
            <w:gridSpan w:val="5"/>
          </w:tcPr>
          <w:p w:rsidR="007A5339" w:rsidRPr="00BE2D2C" w:rsidRDefault="007A5339" w:rsidP="007A533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A5339" w:rsidRPr="00C87768" w:rsidTr="007A5339">
        <w:trPr>
          <w:trHeight w:val="4122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BB7C02" w:rsidRPr="00342D39" w:rsidRDefault="00BB7C02" w:rsidP="00BB7C02">
            <w:pPr>
              <w:widowControl w:val="0"/>
              <w:autoSpaceDE w:val="0"/>
              <w:autoSpaceDN w:val="0"/>
              <w:adjustRightInd w:val="0"/>
              <w:ind w:right="180" w:firstLine="72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342D39">
              <w:rPr>
                <w:color w:val="000000"/>
                <w:spacing w:val="-2"/>
                <w:sz w:val="28"/>
                <w:szCs w:val="28"/>
              </w:rPr>
              <w:t xml:space="preserve">В соответствии с Трудовым </w:t>
            </w:r>
            <w:hyperlink r:id="rId6" w:history="1">
              <w:r w:rsidRPr="00342D39">
                <w:rPr>
                  <w:color w:val="000000"/>
                  <w:spacing w:val="-2"/>
                  <w:sz w:val="28"/>
                  <w:szCs w:val="28"/>
                </w:rPr>
                <w:t>кодексом</w:t>
              </w:r>
            </w:hyperlink>
            <w:r w:rsidRPr="00342D39">
              <w:rPr>
                <w:color w:val="000000"/>
                <w:spacing w:val="-2"/>
                <w:sz w:val="28"/>
                <w:szCs w:val="28"/>
              </w:rPr>
              <w:t xml:space="preserve"> Российской Федерации,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Федеральным законом от 03.07.2016 г. № 347-ФЗ «О внесении изменений в трудовой кодекс Российской Федерации», </w:t>
            </w:r>
            <w:proofErr w:type="gramStart"/>
            <w:r>
              <w:rPr>
                <w:color w:val="000000"/>
                <w:spacing w:val="-2"/>
                <w:sz w:val="28"/>
                <w:szCs w:val="28"/>
              </w:rPr>
              <w:t>постановлени</w:t>
            </w:r>
            <w:hyperlink r:id="rId7" w:history="1">
              <w:r>
                <w:rPr>
                  <w:color w:val="000000"/>
                  <w:spacing w:val="-2"/>
                  <w:sz w:val="28"/>
                  <w:szCs w:val="28"/>
                </w:rPr>
                <w:t>ем</w:t>
              </w:r>
              <w:proofErr w:type="gramEnd"/>
            </w:hyperlink>
            <w:r w:rsidRPr="00342D39">
              <w:rPr>
                <w:color w:val="000000"/>
                <w:spacing w:val="-2"/>
                <w:sz w:val="28"/>
                <w:szCs w:val="28"/>
              </w:rPr>
              <w:t xml:space="preserve"> Правител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ьства Свердловской области от 12.10.2016 N 708-ПП «Об оплате труда работников государственных организаций Свердловской области, в отношении которых функции и полномочия учредителя осуществляются Министерством общего и профессионального образования Свердловской области», </w:t>
            </w:r>
            <w:r w:rsidRPr="00342D39">
              <w:rPr>
                <w:color w:val="000000"/>
                <w:spacing w:val="-2"/>
                <w:sz w:val="28"/>
                <w:szCs w:val="28"/>
              </w:rPr>
              <w:t xml:space="preserve">в целях совершенствования условий оплаты труда работников муниципальных образовательных </w:t>
            </w:r>
            <w:r>
              <w:rPr>
                <w:color w:val="000000"/>
                <w:spacing w:val="-2"/>
                <w:sz w:val="28"/>
                <w:szCs w:val="28"/>
              </w:rPr>
              <w:t>учреждений</w:t>
            </w:r>
            <w:r w:rsidRPr="00342D39">
              <w:rPr>
                <w:color w:val="000000"/>
                <w:spacing w:val="-2"/>
                <w:sz w:val="28"/>
                <w:szCs w:val="28"/>
              </w:rPr>
              <w:t xml:space="preserve"> Кировградского городского округа и сохранения отраслевых особенностей, руководствуясь </w:t>
            </w:r>
            <w:hyperlink r:id="rId8" w:history="1">
              <w:r w:rsidRPr="00342D39">
                <w:rPr>
                  <w:color w:val="000000"/>
                  <w:spacing w:val="-2"/>
                  <w:sz w:val="28"/>
                  <w:szCs w:val="28"/>
                </w:rPr>
                <w:t>Уставом</w:t>
              </w:r>
            </w:hyperlink>
            <w:r w:rsidRPr="00342D39">
              <w:rPr>
                <w:color w:val="000000"/>
                <w:spacing w:val="-2"/>
                <w:sz w:val="28"/>
                <w:szCs w:val="28"/>
              </w:rPr>
              <w:t xml:space="preserve"> Кировградского городского округа, администрация Кировградского городского округа</w:t>
            </w:r>
          </w:p>
          <w:p w:rsidR="0030160B" w:rsidRPr="006D6C65" w:rsidRDefault="0030160B" w:rsidP="0030160B">
            <w:pPr>
              <w:jc w:val="both"/>
              <w:rPr>
                <w:b/>
                <w:sz w:val="28"/>
                <w:szCs w:val="28"/>
              </w:rPr>
            </w:pPr>
            <w:r w:rsidRPr="006D6C65">
              <w:rPr>
                <w:b/>
                <w:sz w:val="28"/>
                <w:szCs w:val="28"/>
              </w:rPr>
              <w:t>ПОСТАНОВЛЯЕТ:</w:t>
            </w:r>
          </w:p>
          <w:p w:rsidR="00BB7C02" w:rsidRDefault="00BB7C02" w:rsidP="00BB7C02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406"/>
              </w:tabs>
              <w:autoSpaceDE w:val="0"/>
              <w:autoSpaceDN w:val="0"/>
              <w:adjustRightInd w:val="0"/>
              <w:spacing w:before="10" w:line="276" w:lineRule="auto"/>
              <w:ind w:right="180" w:hanging="357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E4737B">
              <w:rPr>
                <w:color w:val="000000"/>
                <w:spacing w:val="-2"/>
                <w:sz w:val="28"/>
                <w:szCs w:val="28"/>
              </w:rPr>
              <w:t>Внести в постановление администрации Кировградского городского округа от 31.01.2018 года № 98-НПА «Об утверждении Примерного Положения об оплате труда работников муниципальных образовательных учреждений Кировградского городского округа, подведомственных муниципальному казенному учреждению «Управление образования Кировградского городского округа»,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следующие изменения:</w:t>
            </w:r>
          </w:p>
          <w:p w:rsidR="00BB7C02" w:rsidRDefault="00BB7C02" w:rsidP="00BB7C02">
            <w:pPr>
              <w:widowControl w:val="0"/>
              <w:shd w:val="clear" w:color="auto" w:fill="FFFFFF"/>
              <w:tabs>
                <w:tab w:val="left" w:pos="1406"/>
              </w:tabs>
              <w:autoSpaceDE w:val="0"/>
              <w:autoSpaceDN w:val="0"/>
              <w:adjustRightInd w:val="0"/>
              <w:spacing w:before="10"/>
              <w:ind w:left="360" w:right="18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1) Главу 6 «Выплаты стимулирующего характера»  изложить в новой редакции (прилагается);</w:t>
            </w:r>
          </w:p>
          <w:p w:rsidR="00BB7C02" w:rsidRDefault="00BB7C02" w:rsidP="00BB7C02">
            <w:pPr>
              <w:widowControl w:val="0"/>
              <w:shd w:val="clear" w:color="auto" w:fill="FFFFFF"/>
              <w:tabs>
                <w:tab w:val="left" w:pos="1406"/>
              </w:tabs>
              <w:autoSpaceDE w:val="0"/>
              <w:autoSpaceDN w:val="0"/>
              <w:adjustRightInd w:val="0"/>
              <w:spacing w:before="10"/>
              <w:ind w:left="360" w:right="18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2) Приложение 1 изложить в новой редакции (прилагается);</w:t>
            </w:r>
          </w:p>
          <w:p w:rsidR="00BB7C02" w:rsidRDefault="00BB7C02" w:rsidP="00BB7C02">
            <w:pPr>
              <w:widowControl w:val="0"/>
              <w:shd w:val="clear" w:color="auto" w:fill="FFFFFF"/>
              <w:tabs>
                <w:tab w:val="left" w:pos="1406"/>
                <w:tab w:val="left" w:pos="2227"/>
                <w:tab w:val="left" w:pos="3830"/>
                <w:tab w:val="left" w:pos="6461"/>
              </w:tabs>
              <w:autoSpaceDE w:val="0"/>
              <w:autoSpaceDN w:val="0"/>
              <w:adjustRightInd w:val="0"/>
              <w:spacing w:before="10"/>
              <w:ind w:right="18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2. Руководителям муниципальных образовательных учреждений </w:t>
            </w:r>
            <w:r w:rsidRPr="00D46725">
              <w:rPr>
                <w:color w:val="000000"/>
                <w:spacing w:val="-2"/>
                <w:sz w:val="28"/>
                <w:szCs w:val="28"/>
              </w:rPr>
              <w:t xml:space="preserve"> Кировградского </w:t>
            </w:r>
            <w:r w:rsidRPr="00D46725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городского округа, подведомственных муниципальному казенному учреждению </w:t>
            </w:r>
            <w:r>
              <w:rPr>
                <w:color w:val="000000"/>
                <w:spacing w:val="-2"/>
                <w:sz w:val="28"/>
                <w:szCs w:val="28"/>
              </w:rPr>
              <w:t>«</w:t>
            </w:r>
            <w:r w:rsidRPr="00D46725">
              <w:rPr>
                <w:color w:val="000000"/>
                <w:spacing w:val="-2"/>
                <w:sz w:val="28"/>
                <w:szCs w:val="28"/>
              </w:rPr>
              <w:t>Управление образования Кировградского городского округа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», внести изменения в штатные расписания, уведомить работников, чья заработная плата </w:t>
            </w:r>
            <w:proofErr w:type="gramStart"/>
            <w:r>
              <w:rPr>
                <w:color w:val="000000"/>
                <w:spacing w:val="-2"/>
                <w:sz w:val="28"/>
                <w:szCs w:val="28"/>
              </w:rPr>
              <w:t>меняется</w:t>
            </w:r>
            <w:proofErr w:type="gramEnd"/>
            <w:r>
              <w:rPr>
                <w:color w:val="000000"/>
                <w:spacing w:val="-2"/>
                <w:sz w:val="28"/>
                <w:szCs w:val="28"/>
              </w:rPr>
              <w:t xml:space="preserve"> и произвести перерасчет фонда оплаты труда учреждений с 01.01.2019 года.</w:t>
            </w:r>
          </w:p>
          <w:p w:rsidR="00BB7C02" w:rsidRPr="00A20FC8" w:rsidRDefault="00BB7C02" w:rsidP="00BB7C02">
            <w:pPr>
              <w:widowControl w:val="0"/>
              <w:shd w:val="clear" w:color="auto" w:fill="FFFFFF"/>
              <w:tabs>
                <w:tab w:val="left" w:pos="1406"/>
                <w:tab w:val="left" w:pos="2227"/>
                <w:tab w:val="left" w:pos="3830"/>
                <w:tab w:val="left" w:pos="6461"/>
              </w:tabs>
              <w:autoSpaceDE w:val="0"/>
              <w:autoSpaceDN w:val="0"/>
              <w:adjustRightInd w:val="0"/>
              <w:spacing w:before="10"/>
              <w:ind w:right="180"/>
              <w:jc w:val="both"/>
              <w:rPr>
                <w:bCs/>
                <w:iCs/>
                <w:color w:val="000000"/>
                <w:spacing w:val="-1"/>
                <w:sz w:val="28"/>
                <w:szCs w:val="28"/>
              </w:rPr>
            </w:pPr>
            <w:r>
              <w:rPr>
                <w:bCs/>
                <w:iCs/>
                <w:color w:val="000000"/>
                <w:spacing w:val="-1"/>
                <w:sz w:val="28"/>
                <w:szCs w:val="28"/>
              </w:rPr>
              <w:t xml:space="preserve">3. </w:t>
            </w:r>
            <w:r w:rsidRPr="00DF22AB">
              <w:rPr>
                <w:bCs/>
                <w:iCs/>
                <w:color w:val="000000"/>
                <w:spacing w:val="-1"/>
                <w:sz w:val="28"/>
                <w:szCs w:val="28"/>
              </w:rPr>
              <w:t xml:space="preserve">Данное постановление </w:t>
            </w:r>
            <w:r>
              <w:rPr>
                <w:bCs/>
                <w:iCs/>
                <w:color w:val="000000"/>
                <w:spacing w:val="-1"/>
                <w:sz w:val="28"/>
                <w:szCs w:val="28"/>
              </w:rPr>
              <w:t>разместить</w:t>
            </w:r>
            <w:r w:rsidRPr="00281806">
              <w:rPr>
                <w:sz w:val="28"/>
                <w:szCs w:val="28"/>
              </w:rPr>
              <w:t xml:space="preserve"> на официальном сайте администрации Кировградского городского округа</w:t>
            </w:r>
            <w:r>
              <w:rPr>
                <w:sz w:val="28"/>
                <w:szCs w:val="28"/>
              </w:rPr>
              <w:t>.</w:t>
            </w:r>
          </w:p>
          <w:p w:rsidR="002945E7" w:rsidRDefault="00BB7C02" w:rsidP="00BB7C02">
            <w:pPr>
              <w:tabs>
                <w:tab w:val="left" w:pos="10528"/>
              </w:tabs>
              <w:spacing w:line="276" w:lineRule="auto"/>
              <w:ind w:right="-28" w:firstLine="567"/>
              <w:jc w:val="both"/>
              <w:rPr>
                <w:sz w:val="28"/>
                <w:szCs w:val="28"/>
              </w:rPr>
            </w:pPr>
            <w:r>
              <w:rPr>
                <w:bCs/>
                <w:iCs/>
                <w:color w:val="000000"/>
                <w:spacing w:val="-1"/>
                <w:sz w:val="28"/>
                <w:szCs w:val="28"/>
              </w:rPr>
              <w:t xml:space="preserve">4. </w:t>
            </w:r>
            <w:proofErr w:type="gramStart"/>
            <w:r w:rsidRPr="00255B5F">
              <w:rPr>
                <w:bCs/>
                <w:iCs/>
                <w:color w:val="000000"/>
                <w:spacing w:val="-1"/>
                <w:sz w:val="28"/>
                <w:szCs w:val="28"/>
              </w:rPr>
              <w:t>Контроль за</w:t>
            </w:r>
            <w:proofErr w:type="gramEnd"/>
            <w:r w:rsidRPr="00255B5F">
              <w:rPr>
                <w:bCs/>
                <w:iCs/>
                <w:color w:val="000000"/>
                <w:spacing w:val="-1"/>
                <w:sz w:val="28"/>
                <w:szCs w:val="28"/>
              </w:rPr>
              <w:t xml:space="preserve"> исполнением настоящего постановления возложить на </w:t>
            </w:r>
            <w:r>
              <w:rPr>
                <w:bCs/>
                <w:iCs/>
                <w:color w:val="000000"/>
                <w:spacing w:val="-1"/>
                <w:sz w:val="28"/>
                <w:szCs w:val="28"/>
              </w:rPr>
              <w:t>начальника муниципального казенного учреждения «Управление образования Кировградского городского округа»   Ломаеву И.Н.</w:t>
            </w:r>
          </w:p>
          <w:p w:rsidR="001F31F6" w:rsidRPr="001D37A7" w:rsidRDefault="001F31F6" w:rsidP="001F31F6">
            <w:pPr>
              <w:ind w:firstLine="720"/>
              <w:jc w:val="both"/>
            </w:pPr>
            <w:bookmarkStart w:id="0" w:name="_GoBack"/>
            <w:bookmarkEnd w:id="0"/>
          </w:p>
          <w:p w:rsidR="007A5339" w:rsidRPr="009A439F" w:rsidRDefault="007A5339" w:rsidP="007A5339">
            <w:pPr>
              <w:ind w:firstLine="720"/>
              <w:jc w:val="both"/>
            </w:pPr>
          </w:p>
        </w:tc>
      </w:tr>
      <w:tr w:rsidR="007A5339" w:rsidRPr="00C87768" w:rsidTr="009A613F">
        <w:trPr>
          <w:trHeight w:hRule="exact" w:val="771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Pr="006D6C65" w:rsidRDefault="007A5339" w:rsidP="007A5339">
            <w:pPr>
              <w:jc w:val="both"/>
              <w:rPr>
                <w:sz w:val="28"/>
                <w:szCs w:val="28"/>
              </w:rPr>
            </w:pPr>
          </w:p>
        </w:tc>
      </w:tr>
      <w:tr w:rsidR="007A5339" w:rsidRPr="00C87768" w:rsidTr="00B51091">
        <w:trPr>
          <w:trHeight w:hRule="exact" w:val="1563"/>
        </w:trPr>
        <w:tc>
          <w:tcPr>
            <w:tcW w:w="4576" w:type="dxa"/>
            <w:gridSpan w:val="2"/>
          </w:tcPr>
          <w:p w:rsidR="009D0FD2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7A5339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Кировградского городского округа</w:t>
            </w:r>
          </w:p>
          <w:p w:rsidR="00B51091" w:rsidRDefault="00B51091" w:rsidP="00B51091">
            <w:pPr>
              <w:jc w:val="center"/>
              <w:rPr>
                <w:sz w:val="28"/>
                <w:szCs w:val="28"/>
              </w:rPr>
            </w:pPr>
          </w:p>
          <w:p w:rsidR="00B51091" w:rsidRPr="007B34F7" w:rsidRDefault="00B51091" w:rsidP="00A85E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76" w:type="dxa"/>
            <w:gridSpan w:val="2"/>
            <w:vAlign w:val="bottom"/>
          </w:tcPr>
          <w:p w:rsidR="007A5339" w:rsidRDefault="007A5339" w:rsidP="007A5339">
            <w:pPr>
              <w:jc w:val="center"/>
              <w:rPr>
                <w:sz w:val="28"/>
                <w:szCs w:val="28"/>
              </w:rPr>
            </w:pPr>
          </w:p>
          <w:p w:rsidR="007A5339" w:rsidRPr="007B34F7" w:rsidRDefault="007A5339" w:rsidP="00B510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4" w:type="dxa"/>
          </w:tcPr>
          <w:p w:rsidR="009D0FD2" w:rsidRDefault="009D0FD2" w:rsidP="007A5339">
            <w:pPr>
              <w:jc w:val="right"/>
              <w:rPr>
                <w:sz w:val="28"/>
                <w:szCs w:val="28"/>
              </w:rPr>
            </w:pPr>
          </w:p>
          <w:p w:rsidR="007A5339" w:rsidRPr="006D6C65" w:rsidRDefault="009D0FD2" w:rsidP="007A533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А.А. Оськин</w:t>
            </w:r>
          </w:p>
          <w:p w:rsidR="007A5339" w:rsidRPr="006D6C65" w:rsidRDefault="007A5339" w:rsidP="007A5339">
            <w:pPr>
              <w:jc w:val="right"/>
              <w:rPr>
                <w:sz w:val="28"/>
                <w:szCs w:val="28"/>
              </w:rPr>
            </w:pPr>
          </w:p>
        </w:tc>
      </w:tr>
    </w:tbl>
    <w:p w:rsidR="00A410B0" w:rsidRDefault="00A410B0"/>
    <w:sectPr w:rsidR="00A410B0" w:rsidSect="007A533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B63BE"/>
    <w:multiLevelType w:val="hybridMultilevel"/>
    <w:tmpl w:val="71CAC4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5339"/>
    <w:rsid w:val="00132588"/>
    <w:rsid w:val="001F31F6"/>
    <w:rsid w:val="00257558"/>
    <w:rsid w:val="002945E7"/>
    <w:rsid w:val="0030160B"/>
    <w:rsid w:val="00425C34"/>
    <w:rsid w:val="004D7261"/>
    <w:rsid w:val="00694EB8"/>
    <w:rsid w:val="00782933"/>
    <w:rsid w:val="00785400"/>
    <w:rsid w:val="007A5339"/>
    <w:rsid w:val="00833631"/>
    <w:rsid w:val="009125A6"/>
    <w:rsid w:val="009A295D"/>
    <w:rsid w:val="009A613F"/>
    <w:rsid w:val="009D0FD2"/>
    <w:rsid w:val="009E559D"/>
    <w:rsid w:val="009E7A33"/>
    <w:rsid w:val="00A1404B"/>
    <w:rsid w:val="00A410B0"/>
    <w:rsid w:val="00A85E90"/>
    <w:rsid w:val="00B51091"/>
    <w:rsid w:val="00BB7C02"/>
    <w:rsid w:val="00BE4B2A"/>
    <w:rsid w:val="00E008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5">
    <w:name w:val="Emphasis"/>
    <w:basedOn w:val="a0"/>
    <w:qFormat/>
    <w:rsid w:val="002945E7"/>
    <w:rPr>
      <w:i/>
      <w:iCs/>
    </w:rPr>
  </w:style>
  <w:style w:type="character" w:styleId="a6">
    <w:name w:val="Hyperlink"/>
    <w:basedOn w:val="a0"/>
    <w:uiPriority w:val="99"/>
    <w:unhideWhenUsed/>
    <w:rsid w:val="002945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11056978273ECB37D1F2733CE36E68F27FBE7499B03B5153F7A285FC5F1578B59924DF9C58CEC24E1251CFqBYA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611056978273ECB37D1F2733CE36E68F27FBE7490BA3D5758FBFF8FF406197AB2967BC89B11C2C34E1254qCYC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611056978273ECB37D1EC7E2A8F3062F271E67F98B3330606A4A4D2A30F132DF5D9228DD6q1YFJ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2018-07-16T05:11:00Z</dcterms:created>
  <dcterms:modified xsi:type="dcterms:W3CDTF">2018-11-28T11:06:00Z</dcterms:modified>
</cp:coreProperties>
</file>